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D17" w:rsidRDefault="00B64D17" w:rsidP="003967F2">
      <w:pPr>
        <w:jc w:val="both"/>
        <w:rPr>
          <w:rFonts w:ascii="Times New Roman" w:hAnsi="Times New Roman" w:cs="Times New Roman"/>
          <w:sz w:val="28"/>
          <w:szCs w:val="28"/>
          <w:lang w:val="uk-UA"/>
        </w:rPr>
      </w:pPr>
    </w:p>
    <w:p w:rsidR="003967F2" w:rsidRPr="00C8539D" w:rsidRDefault="003967F2" w:rsidP="003967F2">
      <w:pPr>
        <w:jc w:val="both"/>
        <w:rPr>
          <w:rFonts w:ascii="Times New Roman" w:hAnsi="Times New Roman" w:cs="Times New Roman"/>
          <w:b/>
          <w:sz w:val="24"/>
          <w:szCs w:val="28"/>
          <w:lang w:val="uk-UA"/>
        </w:rPr>
      </w:pPr>
      <w:r w:rsidRPr="00C8539D">
        <w:rPr>
          <w:rFonts w:ascii="Times New Roman" w:hAnsi="Times New Roman" w:cs="Times New Roman"/>
          <w:b/>
          <w:sz w:val="24"/>
          <w:szCs w:val="28"/>
          <w:lang w:val="uk-UA"/>
        </w:rPr>
        <w:t>Від «</w:t>
      </w:r>
      <w:r w:rsidR="00C8539D" w:rsidRPr="00C8539D">
        <w:rPr>
          <w:rFonts w:ascii="Times New Roman" w:hAnsi="Times New Roman" w:cs="Times New Roman"/>
          <w:b/>
          <w:sz w:val="24"/>
          <w:szCs w:val="28"/>
        </w:rPr>
        <w:t>08</w:t>
      </w:r>
      <w:r w:rsidRPr="00C8539D">
        <w:rPr>
          <w:rFonts w:ascii="Times New Roman" w:hAnsi="Times New Roman" w:cs="Times New Roman"/>
          <w:b/>
          <w:sz w:val="24"/>
          <w:szCs w:val="28"/>
          <w:lang w:val="uk-UA"/>
        </w:rPr>
        <w:t xml:space="preserve">» </w:t>
      </w:r>
      <w:r w:rsidR="00C8539D">
        <w:rPr>
          <w:rFonts w:ascii="Times New Roman" w:hAnsi="Times New Roman" w:cs="Times New Roman"/>
          <w:b/>
          <w:sz w:val="24"/>
          <w:szCs w:val="28"/>
          <w:lang w:val="uk-UA"/>
        </w:rPr>
        <w:t xml:space="preserve">лютого  </w:t>
      </w:r>
      <w:r w:rsidRPr="00C8539D">
        <w:rPr>
          <w:rFonts w:ascii="Times New Roman" w:hAnsi="Times New Roman" w:cs="Times New Roman"/>
          <w:b/>
          <w:sz w:val="24"/>
          <w:szCs w:val="28"/>
          <w:lang w:val="uk-UA"/>
        </w:rPr>
        <w:t>2021 року</w:t>
      </w:r>
      <w:r w:rsidRPr="00C8539D">
        <w:rPr>
          <w:rFonts w:ascii="Times New Roman" w:hAnsi="Times New Roman" w:cs="Times New Roman"/>
          <w:b/>
          <w:sz w:val="44"/>
          <w:szCs w:val="48"/>
          <w:lang w:val="uk-UA"/>
        </w:rPr>
        <w:t xml:space="preserve"> </w:t>
      </w:r>
      <w:r w:rsidRPr="00C8539D">
        <w:rPr>
          <w:rFonts w:ascii="Times New Roman" w:hAnsi="Times New Roman" w:cs="Times New Roman"/>
          <w:b/>
          <w:sz w:val="24"/>
          <w:szCs w:val="28"/>
          <w:lang w:val="uk-UA"/>
        </w:rPr>
        <w:t>№</w:t>
      </w:r>
      <w:r w:rsidR="00C8539D">
        <w:rPr>
          <w:rFonts w:ascii="Times New Roman" w:hAnsi="Times New Roman" w:cs="Times New Roman"/>
          <w:b/>
          <w:sz w:val="24"/>
          <w:szCs w:val="28"/>
          <w:lang w:val="uk-UA"/>
        </w:rPr>
        <w:t>21</w:t>
      </w:r>
      <w:r w:rsidRPr="00C8539D">
        <w:rPr>
          <w:rFonts w:ascii="Times New Roman" w:hAnsi="Times New Roman" w:cs="Times New Roman"/>
          <w:b/>
          <w:sz w:val="24"/>
          <w:szCs w:val="28"/>
          <w:lang w:val="uk-UA"/>
        </w:rPr>
        <w:t xml:space="preserve">                       </w:t>
      </w:r>
      <w:proofErr w:type="spellStart"/>
      <w:r w:rsidRPr="00C8539D">
        <w:rPr>
          <w:rFonts w:ascii="Times New Roman" w:hAnsi="Times New Roman" w:cs="Times New Roman"/>
          <w:b/>
          <w:sz w:val="24"/>
          <w:szCs w:val="28"/>
          <w:lang w:val="uk-UA"/>
        </w:rPr>
        <w:t>м.Сокаль</w:t>
      </w:r>
      <w:proofErr w:type="spellEnd"/>
    </w:p>
    <w:p w:rsidR="00E47FCA" w:rsidRPr="00E47FCA" w:rsidRDefault="00E47FCA" w:rsidP="00E47FCA">
      <w:pPr>
        <w:pStyle w:val="ab"/>
        <w:framePr w:w="6753" w:h="877" w:hSpace="142" w:wrap="around" w:vAnchor="text" w:hAnchor="page" w:x="1683" w:y="487"/>
        <w:rPr>
          <w:rFonts w:ascii="Times New Roman" w:hAnsi="Times New Roman"/>
          <w:b/>
          <w:sz w:val="24"/>
          <w:lang w:val="uk-UA"/>
        </w:rPr>
      </w:pPr>
      <w:r w:rsidRPr="00E47FCA">
        <w:rPr>
          <w:rFonts w:ascii="Times New Roman" w:hAnsi="Times New Roman"/>
          <w:b/>
          <w:sz w:val="24"/>
          <w:lang w:val="uk-UA"/>
        </w:rPr>
        <w:t>Про затвердження публічного договору про надання  послуг з</w:t>
      </w:r>
    </w:p>
    <w:p w:rsidR="004A4A92" w:rsidRPr="00E47FCA" w:rsidRDefault="00E47FCA" w:rsidP="00E47FCA">
      <w:pPr>
        <w:pStyle w:val="ab"/>
        <w:framePr w:w="6753" w:h="877" w:hSpace="142" w:wrap="around" w:vAnchor="text" w:hAnchor="page" w:x="1683" w:y="487"/>
        <w:rPr>
          <w:rFonts w:ascii="Times New Roman" w:hAnsi="Times New Roman"/>
          <w:b/>
          <w:sz w:val="24"/>
          <w:lang w:val="uk-UA"/>
        </w:rPr>
      </w:pPr>
      <w:r w:rsidRPr="00E47FCA">
        <w:rPr>
          <w:rFonts w:ascii="Times New Roman" w:hAnsi="Times New Roman"/>
          <w:b/>
          <w:sz w:val="24"/>
          <w:lang w:val="uk-UA"/>
        </w:rPr>
        <w:t>поводження з побутовими відходами фізичним або юридичним особам,</w:t>
      </w:r>
      <w:r>
        <w:rPr>
          <w:rFonts w:ascii="Times New Roman" w:hAnsi="Times New Roman"/>
          <w:b/>
          <w:sz w:val="24"/>
          <w:lang w:val="uk-UA"/>
        </w:rPr>
        <w:t xml:space="preserve"> </w:t>
      </w:r>
      <w:r w:rsidRPr="00E47FCA">
        <w:rPr>
          <w:rFonts w:ascii="Times New Roman" w:hAnsi="Times New Roman"/>
          <w:b/>
          <w:sz w:val="24"/>
          <w:lang w:val="uk-UA"/>
        </w:rPr>
        <w:t xml:space="preserve">які є власниками (співвласниками, користувачами) нерухомого майна, або іншим особам, які користуються об’єктом нерухомого майна, або юридичній особі, що об’єднує споживачів у будівлі, мешканцям приватного сектору та багатоквартирних житлових будинків у місті </w:t>
      </w:r>
      <w:proofErr w:type="spellStart"/>
      <w:r w:rsidRPr="00E47FCA">
        <w:rPr>
          <w:rFonts w:ascii="Times New Roman" w:hAnsi="Times New Roman"/>
          <w:b/>
          <w:sz w:val="24"/>
          <w:lang w:val="uk-UA"/>
        </w:rPr>
        <w:t>Сокаль</w:t>
      </w:r>
      <w:proofErr w:type="spellEnd"/>
      <w:r w:rsidRPr="00E47FCA">
        <w:rPr>
          <w:rFonts w:ascii="Times New Roman" w:hAnsi="Times New Roman"/>
          <w:b/>
          <w:sz w:val="24"/>
          <w:lang w:val="uk-UA"/>
        </w:rPr>
        <w:t xml:space="preserve"> Львівської області</w:t>
      </w:r>
    </w:p>
    <w:p w:rsidR="003967F2" w:rsidRPr="00FC5FAF" w:rsidRDefault="003967F2" w:rsidP="003967F2">
      <w:pPr>
        <w:jc w:val="both"/>
        <w:rPr>
          <w:rFonts w:ascii="Times New Roman" w:hAnsi="Times New Roman" w:cs="Times New Roman"/>
          <w:sz w:val="28"/>
          <w:szCs w:val="28"/>
          <w:lang w:val="uk-UA"/>
        </w:rPr>
      </w:pPr>
    </w:p>
    <w:p w:rsidR="003967F2" w:rsidRDefault="003967F2" w:rsidP="003967F2">
      <w:pPr>
        <w:jc w:val="both"/>
        <w:rPr>
          <w:rFonts w:ascii="Times New Roman" w:hAnsi="Times New Roman" w:cs="Times New Roman"/>
          <w:sz w:val="28"/>
          <w:szCs w:val="28"/>
          <w:lang w:val="uk-UA"/>
        </w:rPr>
      </w:pPr>
    </w:p>
    <w:p w:rsidR="003967F2" w:rsidRDefault="003967F2" w:rsidP="003967F2">
      <w:pPr>
        <w:jc w:val="both"/>
        <w:rPr>
          <w:rFonts w:ascii="Times New Roman" w:hAnsi="Times New Roman" w:cs="Times New Roman"/>
          <w:sz w:val="28"/>
          <w:szCs w:val="28"/>
          <w:lang w:val="uk-UA"/>
        </w:rPr>
      </w:pPr>
    </w:p>
    <w:p w:rsidR="00DC1BEA" w:rsidRPr="002162C0" w:rsidRDefault="00DC1BEA" w:rsidP="00DC1BEA">
      <w:pPr>
        <w:pStyle w:val="aa"/>
        <w:spacing w:before="0" w:after="0"/>
        <w:jc w:val="both"/>
        <w:rPr>
          <w:i/>
          <w:color w:val="000000"/>
          <w:shd w:val="clear" w:color="auto" w:fill="FFFFFF"/>
        </w:rPr>
      </w:pPr>
    </w:p>
    <w:p w:rsidR="00DC1BEA" w:rsidRDefault="00DC1BEA" w:rsidP="00DC1BEA">
      <w:pPr>
        <w:pStyle w:val="aa"/>
        <w:spacing w:before="0" w:after="0"/>
        <w:jc w:val="both"/>
        <w:rPr>
          <w:i/>
          <w:color w:val="000000"/>
        </w:rPr>
      </w:pPr>
    </w:p>
    <w:p w:rsidR="00DC1BEA" w:rsidRPr="00D80886" w:rsidRDefault="00DC1BEA" w:rsidP="00DC1BEA">
      <w:pPr>
        <w:pStyle w:val="aa"/>
        <w:spacing w:before="0" w:after="0"/>
        <w:jc w:val="both"/>
        <w:rPr>
          <w:rFonts w:ascii="Arial" w:hAnsi="Arial" w:cs="Arial"/>
          <w:color w:val="000000"/>
          <w:sz w:val="14"/>
          <w:szCs w:val="14"/>
        </w:rPr>
      </w:pPr>
    </w:p>
    <w:p w:rsidR="00E47FCA" w:rsidRDefault="00E47FCA" w:rsidP="00DC1BEA">
      <w:pPr>
        <w:pStyle w:val="aa"/>
        <w:spacing w:before="0" w:after="0"/>
        <w:ind w:firstLine="706"/>
        <w:jc w:val="both"/>
        <w:rPr>
          <w:color w:val="000000"/>
        </w:rPr>
      </w:pPr>
    </w:p>
    <w:p w:rsidR="00E47FCA" w:rsidRDefault="00E47FCA" w:rsidP="00DC1BEA">
      <w:pPr>
        <w:pStyle w:val="aa"/>
        <w:spacing w:before="0" w:after="0"/>
        <w:ind w:firstLine="706"/>
        <w:jc w:val="both"/>
        <w:rPr>
          <w:color w:val="000000"/>
        </w:rPr>
      </w:pPr>
    </w:p>
    <w:p w:rsidR="00E47FCA" w:rsidRDefault="00E47FCA" w:rsidP="00DC1BEA">
      <w:pPr>
        <w:pStyle w:val="aa"/>
        <w:spacing w:before="0" w:after="0"/>
        <w:ind w:firstLine="706"/>
        <w:jc w:val="both"/>
        <w:rPr>
          <w:color w:val="000000"/>
        </w:rPr>
      </w:pPr>
    </w:p>
    <w:p w:rsidR="00DC1BEA" w:rsidRPr="00E47FCA" w:rsidRDefault="00DC1BEA" w:rsidP="00DC1BEA">
      <w:pPr>
        <w:pStyle w:val="aa"/>
        <w:spacing w:before="0" w:after="0"/>
        <w:ind w:firstLine="706"/>
        <w:jc w:val="both"/>
        <w:rPr>
          <w:rFonts w:eastAsia="Times New Roman"/>
          <w:kern w:val="0"/>
          <w:lang w:eastAsia="ru-RU"/>
        </w:rPr>
      </w:pPr>
      <w:r w:rsidRPr="00E47FCA">
        <w:rPr>
          <w:rFonts w:eastAsia="Times New Roman"/>
          <w:kern w:val="0"/>
          <w:lang w:eastAsia="ru-RU"/>
        </w:rPr>
        <w:t>З метою реалізації державної політики у сфері житлово-комунального господарства, відповідно до ст. 633 Цивільного кодексу України, законів України «Про житлово-комунальне господарство», «Про благоустрій населених пунктів», «Про відходи», Правил надання послуг з вивезення побутових відходів, затверджених постановою Кабінету Міністрів України від 10.12.2008 №1070, розглянувши листа КП «</w:t>
      </w:r>
      <w:proofErr w:type="spellStart"/>
      <w:r w:rsidRPr="00E47FCA">
        <w:rPr>
          <w:rFonts w:eastAsia="Times New Roman"/>
          <w:kern w:val="0"/>
          <w:lang w:eastAsia="ru-RU"/>
        </w:rPr>
        <w:t>Сокальжитлокомунсервіс</w:t>
      </w:r>
      <w:proofErr w:type="spellEnd"/>
      <w:r w:rsidRPr="00E47FCA">
        <w:rPr>
          <w:rFonts w:eastAsia="Times New Roman"/>
          <w:kern w:val="0"/>
          <w:lang w:eastAsia="ru-RU"/>
        </w:rPr>
        <w:t xml:space="preserve">», керуючись пп. 6 п. «а» ч. 1 ст. 30 Закону України «Про місцеве самоврядування в Україні», та з метою забезпечення належного санітарно-епідеміологічного стану та благоустрою в м. </w:t>
      </w:r>
      <w:proofErr w:type="spellStart"/>
      <w:r w:rsidRPr="00E47FCA">
        <w:rPr>
          <w:rFonts w:eastAsia="Times New Roman"/>
          <w:kern w:val="0"/>
          <w:lang w:eastAsia="ru-RU"/>
        </w:rPr>
        <w:t>Сокаль</w:t>
      </w:r>
      <w:proofErr w:type="spellEnd"/>
      <w:r w:rsidRPr="00E47FCA">
        <w:rPr>
          <w:rFonts w:eastAsia="Times New Roman"/>
          <w:kern w:val="0"/>
          <w:lang w:eastAsia="ru-RU"/>
        </w:rPr>
        <w:t xml:space="preserve">, виконавчий комітет </w:t>
      </w:r>
      <w:proofErr w:type="spellStart"/>
      <w:r w:rsidRPr="00E47FCA">
        <w:rPr>
          <w:rFonts w:eastAsia="Times New Roman"/>
          <w:kern w:val="0"/>
          <w:lang w:eastAsia="ru-RU"/>
        </w:rPr>
        <w:t>Сокальської</w:t>
      </w:r>
      <w:proofErr w:type="spellEnd"/>
      <w:r w:rsidR="00C8539D">
        <w:rPr>
          <w:rFonts w:eastAsia="Times New Roman"/>
          <w:kern w:val="0"/>
          <w:lang w:eastAsia="ru-RU"/>
        </w:rPr>
        <w:t xml:space="preserve"> міської ради, </w:t>
      </w:r>
    </w:p>
    <w:p w:rsidR="00DC1BEA" w:rsidRPr="00D80886" w:rsidRDefault="00DC1BEA" w:rsidP="00DC1BEA">
      <w:pPr>
        <w:pStyle w:val="aa"/>
        <w:spacing w:before="0" w:after="0"/>
        <w:jc w:val="center"/>
        <w:rPr>
          <w:rFonts w:ascii="Arial" w:hAnsi="Arial" w:cs="Arial"/>
          <w:color w:val="000000"/>
          <w:sz w:val="14"/>
          <w:szCs w:val="14"/>
        </w:rPr>
      </w:pPr>
      <w:r w:rsidRPr="00D80886">
        <w:rPr>
          <w:color w:val="000000"/>
        </w:rPr>
        <w:t> </w:t>
      </w:r>
    </w:p>
    <w:p w:rsidR="00DC1BEA" w:rsidRPr="00C8539D" w:rsidRDefault="00DC1BEA" w:rsidP="00E47FCA">
      <w:pPr>
        <w:pStyle w:val="aa"/>
        <w:spacing w:before="0" w:after="0"/>
        <w:rPr>
          <w:rStyle w:val="a9"/>
          <w:b w:val="0"/>
          <w:color w:val="000000"/>
        </w:rPr>
      </w:pPr>
      <w:r w:rsidRPr="00C8539D">
        <w:rPr>
          <w:rStyle w:val="a9"/>
          <w:b w:val="0"/>
          <w:color w:val="000000"/>
        </w:rPr>
        <w:t>В</w:t>
      </w:r>
      <w:r w:rsidR="00C8539D" w:rsidRPr="00C8539D">
        <w:rPr>
          <w:rStyle w:val="a9"/>
          <w:b w:val="0"/>
          <w:color w:val="000000"/>
        </w:rPr>
        <w:t xml:space="preserve"> </w:t>
      </w:r>
      <w:r w:rsidRPr="00C8539D">
        <w:rPr>
          <w:rStyle w:val="a9"/>
          <w:b w:val="0"/>
          <w:color w:val="000000"/>
        </w:rPr>
        <w:t>И</w:t>
      </w:r>
      <w:r w:rsidR="00C8539D" w:rsidRPr="00C8539D">
        <w:rPr>
          <w:rStyle w:val="a9"/>
          <w:b w:val="0"/>
          <w:color w:val="000000"/>
        </w:rPr>
        <w:t xml:space="preserve"> </w:t>
      </w:r>
      <w:r w:rsidRPr="00C8539D">
        <w:rPr>
          <w:rStyle w:val="a9"/>
          <w:b w:val="0"/>
          <w:color w:val="000000"/>
        </w:rPr>
        <w:t>Р</w:t>
      </w:r>
      <w:r w:rsidR="00C8539D" w:rsidRPr="00C8539D">
        <w:rPr>
          <w:rStyle w:val="a9"/>
          <w:b w:val="0"/>
          <w:color w:val="000000"/>
        </w:rPr>
        <w:t xml:space="preserve"> </w:t>
      </w:r>
      <w:r w:rsidRPr="00C8539D">
        <w:rPr>
          <w:rStyle w:val="a9"/>
          <w:b w:val="0"/>
          <w:color w:val="000000"/>
        </w:rPr>
        <w:t>І</w:t>
      </w:r>
      <w:r w:rsidR="00C8539D" w:rsidRPr="00C8539D">
        <w:rPr>
          <w:rStyle w:val="a9"/>
          <w:b w:val="0"/>
          <w:color w:val="000000"/>
        </w:rPr>
        <w:t xml:space="preserve"> </w:t>
      </w:r>
      <w:r w:rsidRPr="00C8539D">
        <w:rPr>
          <w:rStyle w:val="a9"/>
          <w:b w:val="0"/>
          <w:color w:val="000000"/>
        </w:rPr>
        <w:t>Ш</w:t>
      </w:r>
      <w:r w:rsidR="00C8539D" w:rsidRPr="00C8539D">
        <w:rPr>
          <w:rStyle w:val="a9"/>
          <w:b w:val="0"/>
          <w:color w:val="000000"/>
        </w:rPr>
        <w:t xml:space="preserve"> </w:t>
      </w:r>
      <w:r w:rsidRPr="00C8539D">
        <w:rPr>
          <w:rStyle w:val="a9"/>
          <w:b w:val="0"/>
          <w:color w:val="000000"/>
        </w:rPr>
        <w:t>И</w:t>
      </w:r>
      <w:r w:rsidR="00C8539D" w:rsidRPr="00C8539D">
        <w:rPr>
          <w:rStyle w:val="a9"/>
          <w:b w:val="0"/>
          <w:color w:val="000000"/>
        </w:rPr>
        <w:t xml:space="preserve"> </w:t>
      </w:r>
      <w:r w:rsidRPr="00C8539D">
        <w:rPr>
          <w:rStyle w:val="a9"/>
          <w:b w:val="0"/>
          <w:color w:val="000000"/>
        </w:rPr>
        <w:t>В</w:t>
      </w:r>
      <w:r w:rsidR="00C8539D" w:rsidRPr="00C8539D">
        <w:rPr>
          <w:rStyle w:val="a9"/>
          <w:b w:val="0"/>
          <w:color w:val="000000"/>
        </w:rPr>
        <w:t xml:space="preserve"> </w:t>
      </w:r>
      <w:r w:rsidRPr="00C8539D">
        <w:rPr>
          <w:rStyle w:val="a9"/>
          <w:b w:val="0"/>
          <w:color w:val="000000"/>
        </w:rPr>
        <w:t>:</w:t>
      </w:r>
    </w:p>
    <w:p w:rsidR="00DC1BEA" w:rsidRPr="00D80886" w:rsidRDefault="00DC1BEA" w:rsidP="00DC1BEA">
      <w:pPr>
        <w:pStyle w:val="aa"/>
        <w:spacing w:before="0" w:after="0"/>
        <w:jc w:val="center"/>
        <w:rPr>
          <w:rFonts w:ascii="Arial" w:hAnsi="Arial" w:cs="Arial"/>
          <w:color w:val="000000"/>
          <w:sz w:val="14"/>
          <w:szCs w:val="14"/>
        </w:rPr>
      </w:pPr>
    </w:p>
    <w:p w:rsidR="00DC1BEA" w:rsidRPr="00987F31" w:rsidRDefault="00DC1BEA" w:rsidP="00DC1BEA">
      <w:pPr>
        <w:pStyle w:val="aa"/>
        <w:spacing w:before="0" w:after="0"/>
        <w:jc w:val="both"/>
        <w:rPr>
          <w:color w:val="000000"/>
          <w:shd w:val="clear" w:color="auto" w:fill="FFFFFF"/>
        </w:rPr>
      </w:pPr>
      <w:r w:rsidRPr="00D80886">
        <w:rPr>
          <w:color w:val="000000"/>
        </w:rPr>
        <w:t xml:space="preserve">1. Затвердити Публічний договір про надання послуг з поводження з побутовими відходами </w:t>
      </w:r>
      <w:r w:rsidRPr="002162C0">
        <w:rPr>
          <w:color w:val="000000"/>
          <w:shd w:val="clear" w:color="auto" w:fill="FFFFFF"/>
        </w:rPr>
        <w:t>фізичним або юридичним особам,</w:t>
      </w:r>
      <w:r>
        <w:rPr>
          <w:color w:val="000000"/>
          <w:shd w:val="clear" w:color="auto" w:fill="FFFFFF"/>
        </w:rPr>
        <w:t xml:space="preserve"> </w:t>
      </w:r>
      <w:r w:rsidRPr="002162C0">
        <w:rPr>
          <w:color w:val="000000"/>
          <w:shd w:val="clear" w:color="auto" w:fill="FFFFFF"/>
        </w:rPr>
        <w:t xml:space="preserve">які є власниками (співвласниками, користувачами) нерухомого майна, або іншим особам, які користуються об’єктом нерухомого майна, або юридичній особі, що об’єднує споживачів у будівлі, </w:t>
      </w:r>
      <w:r w:rsidRPr="002162C0">
        <w:rPr>
          <w:color w:val="000000"/>
        </w:rPr>
        <w:t>мешканцям приватного сектору та</w:t>
      </w:r>
      <w:r w:rsidRPr="002162C0">
        <w:rPr>
          <w:color w:val="000000"/>
          <w:shd w:val="clear" w:color="auto" w:fill="FFFFFF"/>
        </w:rPr>
        <w:t xml:space="preserve"> </w:t>
      </w:r>
      <w:r w:rsidRPr="002162C0">
        <w:rPr>
          <w:color w:val="000000"/>
        </w:rPr>
        <w:t xml:space="preserve">багатоквартирних житлових будинків у місті </w:t>
      </w:r>
      <w:proofErr w:type="spellStart"/>
      <w:r w:rsidRPr="002162C0">
        <w:rPr>
          <w:color w:val="000000"/>
        </w:rPr>
        <w:t>Сокаль</w:t>
      </w:r>
      <w:proofErr w:type="spellEnd"/>
      <w:r w:rsidRPr="002162C0">
        <w:rPr>
          <w:color w:val="000000"/>
        </w:rPr>
        <w:t xml:space="preserve"> Львівської області, що </w:t>
      </w:r>
      <w:hyperlink r:id="rId8" w:history="1">
        <w:r w:rsidRPr="00C8539D">
          <w:rPr>
            <w:rStyle w:val="a8"/>
            <w:color w:val="000000"/>
            <w:u w:val="none"/>
          </w:rPr>
          <w:t>додається</w:t>
        </w:r>
      </w:hyperlink>
      <w:r w:rsidRPr="00C8539D">
        <w:rPr>
          <w:color w:val="000000"/>
        </w:rPr>
        <w:t>.</w:t>
      </w:r>
    </w:p>
    <w:p w:rsidR="00DC1BEA" w:rsidRPr="00D80886" w:rsidRDefault="00DC1BEA" w:rsidP="00DC1BEA">
      <w:pPr>
        <w:pStyle w:val="aa"/>
        <w:spacing w:before="0" w:after="0"/>
        <w:jc w:val="both"/>
        <w:rPr>
          <w:rFonts w:ascii="Arial" w:hAnsi="Arial" w:cs="Arial"/>
          <w:color w:val="000000"/>
          <w:sz w:val="14"/>
          <w:szCs w:val="14"/>
        </w:rPr>
      </w:pPr>
      <w:r w:rsidRPr="00D80886">
        <w:rPr>
          <w:color w:val="000000"/>
        </w:rPr>
        <w:t>2. </w:t>
      </w:r>
      <w:r>
        <w:rPr>
          <w:color w:val="000000"/>
        </w:rPr>
        <w:t>Р</w:t>
      </w:r>
      <w:r w:rsidRPr="00D80886">
        <w:rPr>
          <w:color w:val="000000"/>
        </w:rPr>
        <w:t>озмістити на оф</w:t>
      </w:r>
      <w:r>
        <w:rPr>
          <w:color w:val="000000"/>
        </w:rPr>
        <w:t>іційному веб-</w:t>
      </w:r>
      <w:r w:rsidR="00584F79">
        <w:rPr>
          <w:color w:val="000000"/>
        </w:rPr>
        <w:t>сайт</w:t>
      </w:r>
      <w:r>
        <w:rPr>
          <w:color w:val="000000"/>
        </w:rPr>
        <w:t xml:space="preserve">і </w:t>
      </w:r>
      <w:proofErr w:type="spellStart"/>
      <w:r>
        <w:rPr>
          <w:color w:val="000000"/>
        </w:rPr>
        <w:t>Сокальської</w:t>
      </w:r>
      <w:proofErr w:type="spellEnd"/>
      <w:r>
        <w:rPr>
          <w:color w:val="000000"/>
        </w:rPr>
        <w:t xml:space="preserve"> міської ради Львівської</w:t>
      </w:r>
      <w:r w:rsidRPr="00D80886">
        <w:rPr>
          <w:color w:val="000000"/>
        </w:rPr>
        <w:t xml:space="preserve"> області публікацію публічного договору.</w:t>
      </w:r>
    </w:p>
    <w:p w:rsidR="00DC1BEA" w:rsidRPr="00D80886" w:rsidRDefault="00DC1BEA" w:rsidP="00DC1BEA">
      <w:pPr>
        <w:pStyle w:val="aa"/>
        <w:spacing w:before="0" w:after="0"/>
        <w:jc w:val="both"/>
        <w:rPr>
          <w:rFonts w:ascii="Arial" w:hAnsi="Arial" w:cs="Arial"/>
          <w:color w:val="000000"/>
          <w:sz w:val="14"/>
          <w:szCs w:val="14"/>
        </w:rPr>
      </w:pPr>
      <w:r>
        <w:rPr>
          <w:color w:val="000000"/>
        </w:rPr>
        <w:t>3. КП «</w:t>
      </w:r>
      <w:proofErr w:type="spellStart"/>
      <w:r>
        <w:rPr>
          <w:color w:val="000000"/>
        </w:rPr>
        <w:t>Сокальжитлокомунсервіс</w:t>
      </w:r>
      <w:proofErr w:type="spellEnd"/>
      <w:r>
        <w:rPr>
          <w:color w:val="000000"/>
        </w:rPr>
        <w:t>»</w:t>
      </w:r>
      <w:r w:rsidRPr="00D80886">
        <w:rPr>
          <w:color w:val="000000"/>
        </w:rPr>
        <w:t xml:space="preserve"> забезпечити опублікування договору в місцевих засобах масової інформації.</w:t>
      </w:r>
    </w:p>
    <w:p w:rsidR="00DC1BEA" w:rsidRPr="00D80886" w:rsidRDefault="00DC1BEA" w:rsidP="00DC1BEA">
      <w:pPr>
        <w:pStyle w:val="aa"/>
        <w:spacing w:before="0" w:after="0"/>
        <w:jc w:val="both"/>
        <w:rPr>
          <w:rFonts w:ascii="Arial" w:hAnsi="Arial" w:cs="Arial"/>
          <w:color w:val="000000"/>
          <w:sz w:val="14"/>
          <w:szCs w:val="14"/>
        </w:rPr>
      </w:pPr>
      <w:r w:rsidRPr="00D80886">
        <w:rPr>
          <w:color w:val="000000"/>
        </w:rPr>
        <w:t xml:space="preserve">4. </w:t>
      </w:r>
      <w:r w:rsidRPr="00C57CEF">
        <w:rPr>
          <w:color w:val="000000"/>
          <w:shd w:val="clear" w:color="auto" w:fill="FFFFFF"/>
        </w:rPr>
        <w:t xml:space="preserve">Контроль за виконанням цього  рішення покласти на  заступника міського голови </w:t>
      </w:r>
      <w:r w:rsidR="00C8539D">
        <w:rPr>
          <w:color w:val="000000"/>
          <w:shd w:val="clear" w:color="auto" w:fill="FFFFFF"/>
        </w:rPr>
        <w:t xml:space="preserve">з питань діяльності виконавчих органів ради  </w:t>
      </w:r>
      <w:r>
        <w:rPr>
          <w:color w:val="000000"/>
          <w:shd w:val="clear" w:color="auto" w:fill="FFFFFF"/>
        </w:rPr>
        <w:t>Олійника О.Р.</w:t>
      </w:r>
    </w:p>
    <w:p w:rsidR="00DC1BEA" w:rsidRDefault="00DC1BEA" w:rsidP="00DC1BEA">
      <w:pPr>
        <w:jc w:val="both"/>
        <w:rPr>
          <w:color w:val="000000"/>
          <w:shd w:val="clear" w:color="auto" w:fill="FFFFFF"/>
          <w:lang w:val="uk-UA"/>
        </w:rPr>
      </w:pPr>
    </w:p>
    <w:p w:rsidR="00C8539D" w:rsidRDefault="00C8539D" w:rsidP="00DC1BEA">
      <w:pPr>
        <w:jc w:val="both"/>
        <w:rPr>
          <w:color w:val="000000"/>
          <w:shd w:val="clear" w:color="auto" w:fill="FFFFFF"/>
          <w:lang w:val="uk-UA"/>
        </w:rPr>
      </w:pPr>
    </w:p>
    <w:p w:rsidR="00E47FCA" w:rsidRPr="00E72CA2" w:rsidRDefault="00E47FCA" w:rsidP="00E47FCA">
      <w:pPr>
        <w:jc w:val="both"/>
        <w:rPr>
          <w:lang w:val="uk-UA"/>
        </w:rPr>
      </w:pPr>
      <w:r w:rsidRPr="005B7F63">
        <w:rPr>
          <w:rFonts w:ascii="Times New Roman" w:hAnsi="Times New Roman" w:cs="Times New Roman"/>
          <w:b/>
          <w:sz w:val="24"/>
          <w:lang w:val="uk-UA"/>
        </w:rPr>
        <w:t>Міський  голова</w:t>
      </w:r>
      <w:r w:rsidRPr="00E47FCA">
        <w:rPr>
          <w:rFonts w:ascii="Times New Roman" w:hAnsi="Times New Roman" w:cs="Times New Roman"/>
          <w:b/>
          <w:sz w:val="24"/>
          <w:lang w:val="uk-UA"/>
        </w:rPr>
        <w:t xml:space="preserve">     </w:t>
      </w:r>
      <w:r w:rsidRPr="005B7F63">
        <w:rPr>
          <w:rFonts w:ascii="Times New Roman" w:hAnsi="Times New Roman" w:cs="Times New Roman"/>
          <w:b/>
          <w:sz w:val="24"/>
          <w:lang w:val="uk-UA"/>
        </w:rPr>
        <w:t xml:space="preserve"> </w:t>
      </w:r>
      <w:r w:rsidRPr="00E47FCA">
        <w:rPr>
          <w:rFonts w:ascii="Times New Roman" w:hAnsi="Times New Roman" w:cs="Times New Roman"/>
          <w:b/>
          <w:sz w:val="24"/>
          <w:lang w:val="uk-UA"/>
        </w:rPr>
        <w:t xml:space="preserve">             </w:t>
      </w:r>
      <w:r w:rsidRPr="005B7F63">
        <w:rPr>
          <w:rFonts w:ascii="Times New Roman" w:hAnsi="Times New Roman" w:cs="Times New Roman"/>
          <w:b/>
          <w:sz w:val="24"/>
          <w:lang w:val="uk-UA"/>
        </w:rPr>
        <w:tab/>
      </w:r>
      <w:r w:rsidRPr="005B7F63">
        <w:rPr>
          <w:rFonts w:ascii="Times New Roman" w:hAnsi="Times New Roman" w:cs="Times New Roman"/>
          <w:b/>
          <w:sz w:val="24"/>
          <w:lang w:val="uk-UA"/>
        </w:rPr>
        <w:tab/>
      </w:r>
      <w:r w:rsidRPr="005B7F63">
        <w:rPr>
          <w:rFonts w:ascii="Times New Roman" w:hAnsi="Times New Roman" w:cs="Times New Roman"/>
          <w:b/>
          <w:sz w:val="24"/>
          <w:lang w:val="uk-UA"/>
        </w:rPr>
        <w:tab/>
      </w:r>
      <w:r w:rsidRPr="00E47FCA">
        <w:rPr>
          <w:rFonts w:ascii="Times New Roman" w:hAnsi="Times New Roman" w:cs="Times New Roman"/>
          <w:b/>
          <w:sz w:val="24"/>
          <w:lang w:val="uk-UA"/>
        </w:rPr>
        <w:t xml:space="preserve">                    </w:t>
      </w:r>
      <w:r w:rsidRPr="005B7F63">
        <w:rPr>
          <w:rFonts w:ascii="Times New Roman" w:hAnsi="Times New Roman" w:cs="Times New Roman"/>
          <w:b/>
          <w:sz w:val="24"/>
          <w:lang w:val="uk-UA"/>
        </w:rPr>
        <w:t xml:space="preserve">  Сергій КАСЯН</w:t>
      </w:r>
    </w:p>
    <w:p w:rsidR="00E47FCA" w:rsidRDefault="00E47FCA" w:rsidP="00DC1BEA">
      <w:pPr>
        <w:jc w:val="both"/>
        <w:rPr>
          <w:color w:val="000000"/>
          <w:shd w:val="clear" w:color="auto" w:fill="FFFFFF"/>
          <w:lang w:val="uk-UA"/>
        </w:rPr>
      </w:pPr>
    </w:p>
    <w:p w:rsidR="00584F79" w:rsidRDefault="00584F79" w:rsidP="00DC1BEA">
      <w:pPr>
        <w:jc w:val="both"/>
        <w:rPr>
          <w:color w:val="000000"/>
          <w:shd w:val="clear" w:color="auto" w:fill="FFFFFF"/>
          <w:lang w:val="uk-UA"/>
        </w:rPr>
      </w:pPr>
    </w:p>
    <w:p w:rsidR="001E3715" w:rsidRPr="001E3715" w:rsidRDefault="00584F79" w:rsidP="00584F79">
      <w:pPr>
        <w:pStyle w:val="ab"/>
        <w:rPr>
          <w:rFonts w:ascii="Times New Roman" w:hAnsi="Times New Roman"/>
          <w:b/>
          <w:sz w:val="24"/>
          <w:shd w:val="clear" w:color="auto" w:fill="FFFFFF"/>
          <w:lang w:val="uk-UA"/>
        </w:rPr>
      </w:pPr>
      <w:r>
        <w:rPr>
          <w:sz w:val="28"/>
          <w:lang w:val="uk-UA"/>
        </w:rPr>
        <w:tab/>
      </w:r>
      <w:r>
        <w:rPr>
          <w:sz w:val="28"/>
          <w:lang w:val="uk-UA"/>
        </w:rPr>
        <w:tab/>
      </w:r>
      <w:r>
        <w:rPr>
          <w:sz w:val="28"/>
          <w:lang w:val="uk-UA"/>
        </w:rPr>
        <w:tab/>
      </w:r>
      <w:r>
        <w:rPr>
          <w:sz w:val="28"/>
          <w:lang w:val="uk-UA"/>
        </w:rPr>
        <w:tab/>
        <w:t xml:space="preserve">          </w:t>
      </w:r>
      <w:r w:rsidR="00E47FCA" w:rsidRPr="001E3715">
        <w:rPr>
          <w:rFonts w:ascii="Times New Roman" w:hAnsi="Times New Roman"/>
          <w:b/>
          <w:sz w:val="24"/>
          <w:lang w:val="uk-UA"/>
        </w:rPr>
        <w:t>ПУБЛІЧНИЙ ДОГОВІР</w:t>
      </w:r>
      <w:r w:rsidR="00E47FCA" w:rsidRPr="001E3715">
        <w:rPr>
          <w:rFonts w:ascii="Times New Roman" w:hAnsi="Times New Roman"/>
          <w:b/>
          <w:sz w:val="24"/>
          <w:lang w:val="uk-UA"/>
        </w:rPr>
        <w:br/>
      </w:r>
      <w:r w:rsidR="001E3715" w:rsidRPr="001E3715">
        <w:rPr>
          <w:rFonts w:ascii="Times New Roman" w:hAnsi="Times New Roman"/>
          <w:b/>
          <w:sz w:val="24"/>
          <w:lang w:val="uk-UA"/>
        </w:rPr>
        <w:tab/>
        <w:t>п</w:t>
      </w:r>
      <w:r w:rsidR="00E47FCA" w:rsidRPr="001E3715">
        <w:rPr>
          <w:rFonts w:ascii="Times New Roman" w:hAnsi="Times New Roman"/>
          <w:b/>
          <w:sz w:val="24"/>
          <w:lang w:val="uk-UA"/>
        </w:rPr>
        <w:t xml:space="preserve">ро надання послуг з поводження з побутовими відходами </w:t>
      </w:r>
      <w:r w:rsidR="00E47FCA" w:rsidRPr="001E3715">
        <w:rPr>
          <w:rFonts w:ascii="Times New Roman" w:hAnsi="Times New Roman"/>
          <w:b/>
          <w:sz w:val="24"/>
          <w:shd w:val="clear" w:color="auto" w:fill="FFFFFF"/>
          <w:lang w:val="uk-UA"/>
        </w:rPr>
        <w:t>фізичним</w:t>
      </w:r>
    </w:p>
    <w:p w:rsidR="001E3715" w:rsidRPr="001E3715" w:rsidRDefault="001E3715" w:rsidP="001E3715">
      <w:pPr>
        <w:pStyle w:val="ab"/>
        <w:jc w:val="center"/>
        <w:rPr>
          <w:rFonts w:ascii="Times New Roman" w:hAnsi="Times New Roman"/>
          <w:b/>
          <w:sz w:val="24"/>
          <w:shd w:val="clear" w:color="auto" w:fill="FFFFFF"/>
          <w:lang w:val="uk-UA"/>
        </w:rPr>
      </w:pPr>
      <w:r w:rsidRPr="001E3715">
        <w:rPr>
          <w:rFonts w:ascii="Times New Roman" w:hAnsi="Times New Roman"/>
          <w:b/>
          <w:sz w:val="24"/>
          <w:shd w:val="clear" w:color="auto" w:fill="FFFFFF"/>
          <w:lang w:val="uk-UA"/>
        </w:rPr>
        <w:t xml:space="preserve">      </w:t>
      </w:r>
      <w:r w:rsidR="00E47FCA" w:rsidRPr="001E3715">
        <w:rPr>
          <w:rFonts w:ascii="Times New Roman" w:hAnsi="Times New Roman"/>
          <w:b/>
          <w:sz w:val="24"/>
          <w:shd w:val="clear" w:color="auto" w:fill="FFFFFF"/>
          <w:lang w:val="uk-UA"/>
        </w:rPr>
        <w:t>або юридичним особам, які є власниками (співвласниками, користувачами)</w:t>
      </w:r>
    </w:p>
    <w:p w:rsidR="00E47FCA" w:rsidRPr="001E3715" w:rsidRDefault="001E3715" w:rsidP="001E3715">
      <w:pPr>
        <w:pStyle w:val="ab"/>
        <w:jc w:val="center"/>
        <w:rPr>
          <w:rFonts w:ascii="Times New Roman" w:hAnsi="Times New Roman"/>
          <w:b/>
          <w:sz w:val="24"/>
          <w:shd w:val="clear" w:color="auto" w:fill="FFFFFF"/>
          <w:lang w:val="uk-UA"/>
        </w:rPr>
      </w:pPr>
      <w:r w:rsidRPr="001E3715">
        <w:rPr>
          <w:rFonts w:ascii="Times New Roman" w:hAnsi="Times New Roman"/>
          <w:b/>
          <w:sz w:val="24"/>
          <w:shd w:val="clear" w:color="auto" w:fill="FFFFFF"/>
          <w:lang w:val="uk-UA"/>
        </w:rPr>
        <w:t xml:space="preserve">      </w:t>
      </w:r>
      <w:r w:rsidR="00E47FCA" w:rsidRPr="001E3715">
        <w:rPr>
          <w:rFonts w:ascii="Times New Roman" w:hAnsi="Times New Roman"/>
          <w:b/>
          <w:sz w:val="24"/>
          <w:shd w:val="clear" w:color="auto" w:fill="FFFFFF"/>
          <w:lang w:val="uk-UA"/>
        </w:rPr>
        <w:t>нерухомого майна, або іншим особам, які користуються об’єктом нерухомого</w:t>
      </w:r>
      <w:r w:rsidR="00C8539D" w:rsidRPr="001E3715">
        <w:rPr>
          <w:rFonts w:ascii="Times New Roman" w:hAnsi="Times New Roman"/>
          <w:b/>
          <w:sz w:val="24"/>
          <w:shd w:val="clear" w:color="auto" w:fill="FFFFFF"/>
          <w:lang w:val="uk-UA"/>
        </w:rPr>
        <w:t xml:space="preserve"> </w:t>
      </w:r>
      <w:r w:rsidRPr="001E3715">
        <w:rPr>
          <w:rFonts w:ascii="Times New Roman" w:hAnsi="Times New Roman"/>
          <w:b/>
          <w:sz w:val="24"/>
          <w:shd w:val="clear" w:color="auto" w:fill="FFFFFF"/>
          <w:lang w:val="uk-UA"/>
        </w:rPr>
        <w:tab/>
      </w:r>
      <w:r w:rsidRPr="001E3715">
        <w:rPr>
          <w:rFonts w:ascii="Times New Roman" w:hAnsi="Times New Roman"/>
          <w:b/>
          <w:sz w:val="24"/>
          <w:shd w:val="clear" w:color="auto" w:fill="FFFFFF"/>
          <w:lang w:val="uk-UA"/>
        </w:rPr>
        <w:tab/>
      </w:r>
      <w:r w:rsidR="00C8539D" w:rsidRPr="001E3715">
        <w:rPr>
          <w:rFonts w:ascii="Times New Roman" w:hAnsi="Times New Roman"/>
          <w:b/>
          <w:sz w:val="24"/>
          <w:shd w:val="clear" w:color="auto" w:fill="FFFFFF"/>
          <w:lang w:val="uk-UA"/>
        </w:rPr>
        <w:t xml:space="preserve">майна, або юридичній особі, що </w:t>
      </w:r>
      <w:r w:rsidR="00E47FCA" w:rsidRPr="001E3715">
        <w:rPr>
          <w:rFonts w:ascii="Times New Roman" w:hAnsi="Times New Roman"/>
          <w:b/>
          <w:sz w:val="24"/>
          <w:shd w:val="clear" w:color="auto" w:fill="FFFFFF"/>
          <w:lang w:val="uk-UA"/>
        </w:rPr>
        <w:t xml:space="preserve">об’єднує споживачів у будівлі, </w:t>
      </w:r>
      <w:r w:rsidR="00E47FCA" w:rsidRPr="001E3715">
        <w:rPr>
          <w:rFonts w:ascii="Times New Roman" w:hAnsi="Times New Roman"/>
          <w:b/>
          <w:sz w:val="24"/>
          <w:lang w:val="uk-UA"/>
        </w:rPr>
        <w:t xml:space="preserve">мешканцям </w:t>
      </w:r>
      <w:r w:rsidRPr="001E3715">
        <w:rPr>
          <w:rFonts w:ascii="Times New Roman" w:hAnsi="Times New Roman"/>
          <w:b/>
          <w:sz w:val="24"/>
          <w:lang w:val="uk-UA"/>
        </w:rPr>
        <w:tab/>
      </w:r>
      <w:r w:rsidRPr="001E3715">
        <w:rPr>
          <w:rFonts w:ascii="Times New Roman" w:hAnsi="Times New Roman"/>
          <w:b/>
          <w:sz w:val="24"/>
          <w:lang w:val="uk-UA"/>
        </w:rPr>
        <w:tab/>
      </w:r>
      <w:r w:rsidR="00E47FCA" w:rsidRPr="001E3715">
        <w:rPr>
          <w:rFonts w:ascii="Times New Roman" w:hAnsi="Times New Roman"/>
          <w:b/>
          <w:sz w:val="24"/>
          <w:lang w:val="uk-UA"/>
        </w:rPr>
        <w:t>приватного сектору та</w:t>
      </w:r>
      <w:r w:rsidR="00E47FCA" w:rsidRPr="001E3715">
        <w:rPr>
          <w:rFonts w:ascii="Times New Roman" w:hAnsi="Times New Roman"/>
          <w:b/>
          <w:sz w:val="24"/>
          <w:shd w:val="clear" w:color="auto" w:fill="FFFFFF"/>
          <w:lang w:val="uk-UA"/>
        </w:rPr>
        <w:t xml:space="preserve"> </w:t>
      </w:r>
      <w:r w:rsidR="00E47FCA" w:rsidRPr="001E3715">
        <w:rPr>
          <w:rFonts w:ascii="Times New Roman" w:hAnsi="Times New Roman"/>
          <w:b/>
          <w:sz w:val="24"/>
          <w:lang w:val="uk-UA"/>
        </w:rPr>
        <w:t xml:space="preserve">багатоквартирних житлових будинків у місті </w:t>
      </w:r>
      <w:proofErr w:type="spellStart"/>
      <w:r w:rsidR="00E47FCA" w:rsidRPr="001E3715">
        <w:rPr>
          <w:rFonts w:ascii="Times New Roman" w:hAnsi="Times New Roman"/>
          <w:b/>
          <w:sz w:val="24"/>
          <w:lang w:val="uk-UA"/>
        </w:rPr>
        <w:t>Сокаль</w:t>
      </w:r>
      <w:proofErr w:type="spellEnd"/>
      <w:r w:rsidR="00E47FCA" w:rsidRPr="001E3715">
        <w:rPr>
          <w:rFonts w:ascii="Times New Roman" w:hAnsi="Times New Roman"/>
          <w:b/>
          <w:sz w:val="24"/>
          <w:lang w:val="uk-UA"/>
        </w:rPr>
        <w:t xml:space="preserve"> </w:t>
      </w:r>
      <w:r>
        <w:rPr>
          <w:rFonts w:ascii="Times New Roman" w:hAnsi="Times New Roman"/>
          <w:b/>
          <w:sz w:val="24"/>
          <w:lang w:val="uk-UA"/>
        </w:rPr>
        <w:t xml:space="preserve">  </w:t>
      </w:r>
      <w:r>
        <w:rPr>
          <w:rFonts w:ascii="Times New Roman" w:hAnsi="Times New Roman"/>
          <w:b/>
          <w:sz w:val="24"/>
          <w:lang w:val="uk-UA"/>
        </w:rPr>
        <w:tab/>
      </w:r>
      <w:r w:rsidR="00E47FCA" w:rsidRPr="001E3715">
        <w:rPr>
          <w:rFonts w:ascii="Times New Roman" w:hAnsi="Times New Roman"/>
          <w:b/>
          <w:sz w:val="24"/>
          <w:lang w:val="uk-UA"/>
        </w:rPr>
        <w:t>Львівської області</w:t>
      </w:r>
    </w:p>
    <w:p w:rsidR="00E47FCA" w:rsidRPr="002F514C" w:rsidRDefault="00E47FCA" w:rsidP="00E47FCA">
      <w:pPr>
        <w:pStyle w:val="aa"/>
        <w:spacing w:before="0" w:after="0"/>
        <w:jc w:val="center"/>
        <w:rPr>
          <w:b/>
          <w:color w:val="000000"/>
          <w:sz w:val="28"/>
          <w:szCs w:val="28"/>
        </w:rPr>
      </w:pPr>
    </w:p>
    <w:p w:rsidR="00E47FCA" w:rsidRPr="002F514C" w:rsidRDefault="00E47FCA" w:rsidP="00E47FCA">
      <w:pPr>
        <w:pStyle w:val="aa"/>
        <w:spacing w:before="0" w:after="0"/>
        <w:ind w:firstLine="708"/>
        <w:jc w:val="both"/>
        <w:rPr>
          <w:b/>
        </w:rPr>
      </w:pPr>
      <w:r w:rsidRPr="002F514C">
        <w:t>Комунальне підприємство «</w:t>
      </w:r>
      <w:proofErr w:type="spellStart"/>
      <w:r w:rsidRPr="002F514C">
        <w:t>Сокальжитлокомунсервіс</w:t>
      </w:r>
      <w:proofErr w:type="spellEnd"/>
      <w:r w:rsidRPr="002F514C">
        <w:t xml:space="preserve">» в особі </w:t>
      </w:r>
      <w:proofErr w:type="spellStart"/>
      <w:r w:rsidRPr="002F514C">
        <w:t>в.о</w:t>
      </w:r>
      <w:r w:rsidR="00584F79">
        <w:t>.</w:t>
      </w:r>
      <w:r w:rsidRPr="002F514C">
        <w:t>директора</w:t>
      </w:r>
      <w:proofErr w:type="spellEnd"/>
      <w:r w:rsidRPr="002F514C">
        <w:t xml:space="preserve"> </w:t>
      </w:r>
      <w:proofErr w:type="spellStart"/>
      <w:r w:rsidRPr="002F514C">
        <w:t>Рекус</w:t>
      </w:r>
      <w:proofErr w:type="spellEnd"/>
      <w:r w:rsidRPr="002F514C">
        <w:t xml:space="preserve"> Галини Олексіївни, що діє на підставі Статуту, яке є виконавцем послуг зі збирання, вивезення та утилізації твердих побутових відходів на території міста </w:t>
      </w:r>
      <w:proofErr w:type="spellStart"/>
      <w:r w:rsidRPr="002F514C">
        <w:t>Сокаль</w:t>
      </w:r>
      <w:proofErr w:type="spellEnd"/>
      <w:r w:rsidRPr="002F514C">
        <w:t xml:space="preserve"> відповідно до рішення виконавчого комітету Сокальської міської ради № 31 від 02 квітня 2019 року «Про затвердження результатів конкурсу з визначення виконавця послуг зі збирання, вивезення та утилізації твердих побутових відходів на території міста </w:t>
      </w:r>
      <w:proofErr w:type="spellStart"/>
      <w:r w:rsidRPr="002F514C">
        <w:t>Сокаль</w:t>
      </w:r>
      <w:proofErr w:type="spellEnd"/>
      <w:r w:rsidRPr="002F514C">
        <w:t xml:space="preserve">», ст. 634 Цивільного кодексу України, постанови Кабінету Міністрів України від 10 грудня 2008 р. N 1070 «Про затвердження Правил надання послуг з вивезення побутових відходів», іншими нормативно-правовими актами, що регулюють порядок надання житлово-комунальних послуг (далі - Виконавець), пропонує </w:t>
      </w:r>
      <w:r w:rsidRPr="002F514C">
        <w:rPr>
          <w:color w:val="000000"/>
          <w:shd w:val="clear" w:color="auto" w:fill="FFFFFF"/>
        </w:rPr>
        <w:t xml:space="preserve">фізичним або юридичним особам, які є власниками (співвласниками, користувачами) нерухомого майна, або іншим особам, які користуються об’єктом нерухомого майна, або юридичній особі, що об’єднує споживачів у будівлі, </w:t>
      </w:r>
      <w:r w:rsidRPr="002F514C">
        <w:rPr>
          <w:color w:val="000000"/>
        </w:rPr>
        <w:t>мешканцям приватного сектору та</w:t>
      </w:r>
      <w:r w:rsidRPr="002F514C">
        <w:rPr>
          <w:color w:val="000000"/>
          <w:shd w:val="clear" w:color="auto" w:fill="FFFFFF"/>
        </w:rPr>
        <w:t xml:space="preserve"> </w:t>
      </w:r>
      <w:r w:rsidRPr="002F514C">
        <w:rPr>
          <w:color w:val="000000"/>
        </w:rPr>
        <w:t xml:space="preserve">багатоквартирних житлових будинків у місті </w:t>
      </w:r>
      <w:proofErr w:type="spellStart"/>
      <w:r w:rsidRPr="002F514C">
        <w:rPr>
          <w:color w:val="000000"/>
        </w:rPr>
        <w:t>Сокаль</w:t>
      </w:r>
      <w:proofErr w:type="spellEnd"/>
      <w:r w:rsidRPr="002F514C">
        <w:rPr>
          <w:color w:val="000000"/>
        </w:rPr>
        <w:t xml:space="preserve"> Львівської області</w:t>
      </w:r>
      <w:r w:rsidRPr="002F514C">
        <w:rPr>
          <w:b/>
        </w:rPr>
        <w:t xml:space="preserve"> </w:t>
      </w:r>
      <w:r w:rsidRPr="002F514C">
        <w:t xml:space="preserve">(далі - Споживачам) отримувати послуги з поводження з побутовими відходами (вивезення та захоронення твердих побутових відходів) в </w:t>
      </w:r>
      <w:r w:rsidRPr="002F514C">
        <w:rPr>
          <w:color w:val="000000"/>
        </w:rPr>
        <w:t xml:space="preserve">місті </w:t>
      </w:r>
      <w:proofErr w:type="spellStart"/>
      <w:r w:rsidRPr="002F514C">
        <w:rPr>
          <w:color w:val="000000"/>
        </w:rPr>
        <w:t>Сокаль</w:t>
      </w:r>
      <w:proofErr w:type="spellEnd"/>
      <w:r w:rsidRPr="002F514C">
        <w:rPr>
          <w:color w:val="000000"/>
        </w:rPr>
        <w:t xml:space="preserve"> Львівської області</w:t>
      </w:r>
      <w:r w:rsidRPr="002F514C">
        <w:t xml:space="preserve"> шляхом приєднання до цього Договору. Умови цього договору є однаковими для усіх Споживачі.</w:t>
      </w:r>
    </w:p>
    <w:p w:rsidR="00E47FCA" w:rsidRPr="002F514C" w:rsidRDefault="00E47FCA" w:rsidP="00E47FCA">
      <w:pPr>
        <w:pStyle w:val="aa"/>
        <w:spacing w:before="0" w:after="0"/>
        <w:ind w:firstLine="708"/>
        <w:jc w:val="both"/>
        <w:rPr>
          <w:b/>
        </w:rPr>
      </w:pPr>
      <w:r w:rsidRPr="002F514C">
        <w:t xml:space="preserve">Цей договір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заявою-приєднанням або шляхом вчинення Споживачем дій, які засвідчують його бажання укласти договір (фактичне користування послугою, надання послуги Виконавцем, оплата за надану послугу та ін.). Публікація даного Публічного договору в місцевих друкованих засобах масової інформації та/або його розміщення на Інтернет-сторінці Виконавця є публічною офертою (пропозицією) на адресу фізичних та юридичних осіб, що проживають (зареєстровані) чи є власниками (співвласниками, користувачами) нерухомого майна у місті </w:t>
      </w:r>
      <w:proofErr w:type="spellStart"/>
      <w:r w:rsidRPr="002F514C">
        <w:t>Сокаль</w:t>
      </w:r>
      <w:proofErr w:type="spellEnd"/>
      <w:r w:rsidRPr="002F514C">
        <w:t xml:space="preserve"> Львівської області.</w:t>
      </w:r>
    </w:p>
    <w:p w:rsidR="00E47FCA" w:rsidRDefault="00E47FCA" w:rsidP="00E47FCA">
      <w:pPr>
        <w:pStyle w:val="StyleProp0"/>
        <w:spacing w:line="240" w:lineRule="auto"/>
        <w:ind w:firstLine="709"/>
        <w:jc w:val="center"/>
        <w:rPr>
          <w:rFonts w:ascii="Times New Roman" w:eastAsia="Times New Roman" w:hAnsi="Times New Roman"/>
          <w:b/>
          <w:sz w:val="24"/>
          <w:szCs w:val="24"/>
          <w:lang w:val="uk-UA"/>
        </w:rPr>
      </w:pPr>
      <w:r w:rsidRPr="002F514C">
        <w:rPr>
          <w:rFonts w:ascii="Times New Roman" w:eastAsia="Times New Roman" w:hAnsi="Times New Roman"/>
          <w:b/>
          <w:sz w:val="24"/>
          <w:szCs w:val="24"/>
          <w:lang w:val="uk-UA"/>
        </w:rPr>
        <w:t>Умови приєднання до договору</w:t>
      </w:r>
    </w:p>
    <w:p w:rsidR="00E47FCA" w:rsidRPr="002F514C" w:rsidRDefault="00E47FCA" w:rsidP="00E47FCA">
      <w:pPr>
        <w:pStyle w:val="StyleProp0"/>
        <w:spacing w:line="240" w:lineRule="auto"/>
        <w:ind w:firstLine="709"/>
        <w:jc w:val="center"/>
        <w:rPr>
          <w:rFonts w:ascii="Times New Roman" w:eastAsia="Times New Roman" w:hAnsi="Times New Roman"/>
          <w:b/>
          <w:sz w:val="24"/>
          <w:szCs w:val="24"/>
          <w:lang w:val="uk-UA"/>
        </w:rPr>
      </w:pPr>
    </w:p>
    <w:p w:rsidR="00E47FCA" w:rsidRPr="002F514C" w:rsidRDefault="00E47FCA" w:rsidP="00E47FCA">
      <w:pPr>
        <w:pStyle w:val="StyleProp0"/>
        <w:spacing w:line="240" w:lineRule="auto"/>
        <w:ind w:firstLine="708"/>
        <w:rPr>
          <w:rFonts w:ascii="Times New Roman" w:hAnsi="Times New Roman"/>
          <w:sz w:val="24"/>
          <w:szCs w:val="24"/>
          <w:lang w:val="uk-UA"/>
        </w:rPr>
      </w:pPr>
      <w:r w:rsidRPr="002F514C">
        <w:rPr>
          <w:rFonts w:ascii="Times New Roman" w:hAnsi="Times New Roman"/>
          <w:sz w:val="24"/>
          <w:szCs w:val="24"/>
          <w:lang w:val="uk-UA"/>
        </w:rPr>
        <w:t>1.</w:t>
      </w:r>
      <w:r w:rsidRPr="002F514C">
        <w:rPr>
          <w:rFonts w:ascii="Times New Roman" w:hAnsi="Times New Roman"/>
          <w:b/>
          <w:sz w:val="24"/>
          <w:szCs w:val="24"/>
          <w:lang w:val="uk-UA"/>
        </w:rPr>
        <w:t xml:space="preserve"> </w:t>
      </w:r>
      <w:r w:rsidRPr="002F514C">
        <w:rPr>
          <w:rFonts w:ascii="Times New Roman" w:hAnsi="Times New Roman"/>
          <w:sz w:val="24"/>
          <w:szCs w:val="24"/>
          <w:lang w:val="uk-UA"/>
        </w:rPr>
        <w:t>Споживач який має намір отримувати послуги з поводження з побутовими відходами (вивезення та захоронення твердих побутових відходів) приєднується до Договору шляхом оформлення та підписання заяви-приєднання до Договору, які розміщено на веб сайті Сокальської міської ради.</w:t>
      </w:r>
    </w:p>
    <w:p w:rsidR="00E47FCA" w:rsidRPr="002F514C" w:rsidRDefault="00E47FCA" w:rsidP="00E47FCA">
      <w:pPr>
        <w:pStyle w:val="StyleProp0"/>
        <w:spacing w:line="240" w:lineRule="auto"/>
        <w:ind w:firstLine="708"/>
        <w:rPr>
          <w:rFonts w:ascii="Times New Roman" w:eastAsia="Times New Roman" w:hAnsi="Times New Roman"/>
          <w:sz w:val="24"/>
          <w:szCs w:val="24"/>
          <w:lang w:val="uk-UA"/>
        </w:rPr>
      </w:pPr>
      <w:r w:rsidRPr="002F514C">
        <w:rPr>
          <w:rFonts w:ascii="Times New Roman" w:hAnsi="Times New Roman"/>
          <w:sz w:val="24"/>
          <w:szCs w:val="24"/>
          <w:lang w:val="uk-UA"/>
        </w:rPr>
        <w:t xml:space="preserve">2. Фактом згоди Споживача про приєднання до умов цього Договору є отримання Виконавцем поданої Споживачем заяви-приєднання до умов договору (далі – заява-приєднання) за формою, встановленою у додатку 1 до цього Договору, та/або </w:t>
      </w:r>
      <w:r w:rsidRPr="002F514C">
        <w:rPr>
          <w:rFonts w:ascii="Times New Roman" w:eastAsia="Times New Roman" w:hAnsi="Times New Roman"/>
          <w:sz w:val="24"/>
          <w:szCs w:val="24"/>
          <w:lang w:val="uk-UA"/>
        </w:rPr>
        <w:t>шляхом вчинення Споживачем дій, які засвідчують його бажання укласти договір (фактичне користування послугою,</w:t>
      </w:r>
      <w:r w:rsidRPr="002F514C">
        <w:rPr>
          <w:rFonts w:ascii="Times New Roman" w:hAnsi="Times New Roman"/>
          <w:sz w:val="24"/>
          <w:szCs w:val="24"/>
          <w:lang w:val="uk-UA"/>
        </w:rPr>
        <w:t xml:space="preserve"> надання послуги Виконавцем,</w:t>
      </w:r>
      <w:r w:rsidRPr="002F514C">
        <w:rPr>
          <w:rFonts w:ascii="Times New Roman" w:eastAsia="Times New Roman" w:hAnsi="Times New Roman"/>
          <w:sz w:val="24"/>
          <w:szCs w:val="24"/>
          <w:lang w:val="uk-UA"/>
        </w:rPr>
        <w:t xml:space="preserve"> оплата за надану послугу та ін.).</w:t>
      </w:r>
    </w:p>
    <w:p w:rsidR="00E47FCA" w:rsidRPr="002F514C" w:rsidRDefault="00E47FCA" w:rsidP="00E47FCA">
      <w:pPr>
        <w:pStyle w:val="StyleProp0"/>
        <w:spacing w:line="240" w:lineRule="auto"/>
        <w:ind w:firstLine="708"/>
        <w:rPr>
          <w:rFonts w:ascii="Times New Roman" w:hAnsi="Times New Roman"/>
          <w:b/>
          <w:sz w:val="24"/>
          <w:szCs w:val="24"/>
          <w:lang w:val="uk-UA"/>
        </w:rPr>
      </w:pPr>
    </w:p>
    <w:p w:rsidR="00E47FCA" w:rsidRDefault="00E47FCA" w:rsidP="00E47FCA">
      <w:pPr>
        <w:pStyle w:val="ac"/>
        <w:spacing w:before="0"/>
        <w:ind w:firstLine="0"/>
        <w:jc w:val="center"/>
        <w:rPr>
          <w:rFonts w:ascii="Times New Roman" w:hAnsi="Times New Roman"/>
          <w:b/>
          <w:sz w:val="24"/>
          <w:szCs w:val="24"/>
        </w:rPr>
      </w:pPr>
      <w:r w:rsidRPr="002F514C">
        <w:rPr>
          <w:rFonts w:ascii="Times New Roman" w:hAnsi="Times New Roman"/>
          <w:b/>
          <w:sz w:val="24"/>
          <w:szCs w:val="24"/>
        </w:rPr>
        <w:t>Предмет договору</w:t>
      </w:r>
    </w:p>
    <w:p w:rsidR="00E47FCA" w:rsidRPr="002F514C" w:rsidRDefault="00E47FCA" w:rsidP="00E47FCA">
      <w:pPr>
        <w:pStyle w:val="ac"/>
        <w:spacing w:before="0"/>
        <w:ind w:firstLine="0"/>
        <w:jc w:val="center"/>
        <w:rPr>
          <w:rFonts w:ascii="Times New Roman" w:hAnsi="Times New Roman"/>
          <w:b/>
          <w:sz w:val="24"/>
          <w:szCs w:val="24"/>
        </w:rPr>
      </w:pP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xml:space="preserve">3. Виконавець зобов’язується згідно з графіком надавати послуги з поводження з побутовими відходами, а Споживач зобов’язується своєчасно оплачувати послуги за </w:t>
      </w:r>
      <w:r w:rsidRPr="002F514C">
        <w:rPr>
          <w:rFonts w:ascii="Times New Roman" w:eastAsia="Calibri" w:hAnsi="Times New Roman" w:cs="Calibri"/>
          <w:sz w:val="24"/>
          <w:szCs w:val="24"/>
        </w:rPr>
        <w:t xml:space="preserve">встановленими тарифами у строки і на умовах, передбачених цим договором (далі - послуги), </w:t>
      </w:r>
      <w:r w:rsidRPr="002F514C">
        <w:rPr>
          <w:rFonts w:ascii="Times New Roman" w:eastAsia="Calibri" w:hAnsi="Times New Roman" w:cs="Calibri"/>
          <w:sz w:val="24"/>
          <w:szCs w:val="24"/>
        </w:rPr>
        <w:lastRenderedPageBreak/>
        <w:t>на підставі рішення виконавчого комітету Сокальської міської ради № 97 від 13 червня 2019 року</w:t>
      </w:r>
      <w:r w:rsidRPr="002F514C">
        <w:rPr>
          <w:rFonts w:ascii="Times New Roman" w:hAnsi="Times New Roman"/>
          <w:sz w:val="24"/>
          <w:szCs w:val="24"/>
        </w:rPr>
        <w:t xml:space="preserve"> «Про затвердження тарифів для КП «</w:t>
      </w:r>
      <w:proofErr w:type="spellStart"/>
      <w:r w:rsidRPr="002F514C">
        <w:rPr>
          <w:rFonts w:ascii="Times New Roman" w:hAnsi="Times New Roman"/>
          <w:sz w:val="24"/>
          <w:szCs w:val="24"/>
        </w:rPr>
        <w:t>Сокальжитлокомунсервіс</w:t>
      </w:r>
      <w:proofErr w:type="spellEnd"/>
      <w:r w:rsidRPr="002F514C">
        <w:rPr>
          <w:rFonts w:ascii="Times New Roman" w:hAnsi="Times New Roman"/>
          <w:sz w:val="24"/>
          <w:szCs w:val="24"/>
        </w:rPr>
        <w:t xml:space="preserve">» на послуги з поводження з побутовими відходами» та відповідно до правил благоустрою території м. </w:t>
      </w:r>
      <w:proofErr w:type="spellStart"/>
      <w:r w:rsidRPr="002F514C">
        <w:rPr>
          <w:rFonts w:ascii="Times New Roman" w:hAnsi="Times New Roman"/>
          <w:sz w:val="24"/>
          <w:szCs w:val="24"/>
        </w:rPr>
        <w:t>Сокаль</w:t>
      </w:r>
      <w:proofErr w:type="spellEnd"/>
      <w:r w:rsidRPr="002F514C">
        <w:rPr>
          <w:rFonts w:ascii="Times New Roman" w:hAnsi="Times New Roman"/>
          <w:sz w:val="24"/>
          <w:szCs w:val="24"/>
        </w:rPr>
        <w:t xml:space="preserve"> розроблених з урахуванням схеми санітарного очищення.</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xml:space="preserve">4.Надання послуг Виконавцем проводиться за контейнерною та </w:t>
      </w:r>
      <w:proofErr w:type="spellStart"/>
      <w:r w:rsidRPr="002F514C">
        <w:rPr>
          <w:rFonts w:ascii="Times New Roman" w:hAnsi="Times New Roman"/>
          <w:sz w:val="24"/>
          <w:szCs w:val="24"/>
        </w:rPr>
        <w:t>безконтейнерною</w:t>
      </w:r>
      <w:proofErr w:type="spellEnd"/>
      <w:r w:rsidRPr="002F514C">
        <w:rPr>
          <w:rFonts w:ascii="Times New Roman" w:hAnsi="Times New Roman"/>
          <w:sz w:val="24"/>
          <w:szCs w:val="24"/>
        </w:rPr>
        <w:t xml:space="preserve"> схемою.</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5. Для вивезення твердих побутових відходів, надалі по тексту - ТПВ, за контейнерною схемою використовуються технічно справні контейнери місткістю 0,75 м</w:t>
      </w:r>
      <w:r w:rsidRPr="002F514C">
        <w:rPr>
          <w:rFonts w:ascii="Times New Roman" w:hAnsi="Times New Roman"/>
          <w:sz w:val="24"/>
          <w:szCs w:val="24"/>
          <w:vertAlign w:val="superscript"/>
        </w:rPr>
        <w:t>3</w:t>
      </w:r>
      <w:r w:rsidRPr="002F514C">
        <w:rPr>
          <w:rFonts w:ascii="Times New Roman" w:hAnsi="Times New Roman"/>
          <w:sz w:val="24"/>
          <w:szCs w:val="24"/>
        </w:rPr>
        <w:t xml:space="preserve"> що належать Виконавцю.</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6. Вивезення ТПВ здійснюється Виконавцем відповідно до вимог законодавства про відходи, санітарних норм і правил, Правил надання послуг з вивезення побутових відходів, умов цього договору та графіка вивезення побутових відходів.</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xml:space="preserve">7. Вивезення ТПВ за </w:t>
      </w:r>
      <w:proofErr w:type="spellStart"/>
      <w:r w:rsidRPr="002F514C">
        <w:rPr>
          <w:rFonts w:ascii="Times New Roman" w:hAnsi="Times New Roman"/>
          <w:sz w:val="24"/>
          <w:szCs w:val="24"/>
        </w:rPr>
        <w:t>безконтейнерною</w:t>
      </w:r>
      <w:proofErr w:type="spellEnd"/>
      <w:r w:rsidRPr="002F514C">
        <w:rPr>
          <w:rFonts w:ascii="Times New Roman" w:hAnsi="Times New Roman"/>
          <w:sz w:val="24"/>
          <w:szCs w:val="24"/>
        </w:rPr>
        <w:t xml:space="preserve"> схемою застосовується в районах приватної забудови міста. При застосуванні </w:t>
      </w:r>
      <w:proofErr w:type="spellStart"/>
      <w:r w:rsidRPr="002F514C">
        <w:rPr>
          <w:rFonts w:ascii="Times New Roman" w:hAnsi="Times New Roman"/>
          <w:sz w:val="24"/>
          <w:szCs w:val="24"/>
        </w:rPr>
        <w:t>безконтейнерної</w:t>
      </w:r>
      <w:proofErr w:type="spellEnd"/>
      <w:r w:rsidRPr="002F514C">
        <w:rPr>
          <w:rFonts w:ascii="Times New Roman" w:hAnsi="Times New Roman"/>
          <w:sz w:val="24"/>
          <w:szCs w:val="24"/>
        </w:rPr>
        <w:t xml:space="preserve"> схеми Споживачі послуг зобов’язуються виставляти в місцях, погоджених з Виконавцем закриті ємності – мішки, відра, місткістю не більш як 0,12 м3.</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8. Завантаження відходів у контейнери або закриті ємності здійснюється Споживачем. Вивантаження відходів з контейнерів та завантаження мішків з відходами в спеціально обладнані транспортні засоби здійснюється Виконавцем.</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9. Тип та кількість спеціально обладнаних для цього транспортних засобів, необхідних для перевезення відходів, визначаються Виконавцем.</w:t>
      </w:r>
    </w:p>
    <w:p w:rsidR="00E47FCA" w:rsidRPr="002F514C" w:rsidRDefault="00E47FCA" w:rsidP="00E47FCA">
      <w:pPr>
        <w:pStyle w:val="ac"/>
        <w:spacing w:before="0"/>
        <w:jc w:val="both"/>
        <w:rPr>
          <w:rFonts w:ascii="Times New Roman" w:hAnsi="Times New Roman"/>
          <w:sz w:val="24"/>
          <w:szCs w:val="24"/>
        </w:rPr>
      </w:pPr>
    </w:p>
    <w:p w:rsidR="00E47FCA" w:rsidRDefault="00E47FCA" w:rsidP="00E47FCA">
      <w:pPr>
        <w:pStyle w:val="ac"/>
        <w:spacing w:before="0"/>
        <w:ind w:firstLine="0"/>
        <w:jc w:val="center"/>
        <w:rPr>
          <w:rFonts w:ascii="Times New Roman" w:hAnsi="Times New Roman"/>
          <w:b/>
          <w:sz w:val="24"/>
          <w:szCs w:val="24"/>
        </w:rPr>
      </w:pPr>
      <w:r w:rsidRPr="002F514C">
        <w:rPr>
          <w:rFonts w:ascii="Times New Roman" w:hAnsi="Times New Roman"/>
          <w:b/>
          <w:sz w:val="24"/>
          <w:szCs w:val="24"/>
        </w:rPr>
        <w:t>Вимоги до якості послуг</w:t>
      </w:r>
    </w:p>
    <w:p w:rsidR="00E47FCA" w:rsidRPr="002F514C" w:rsidRDefault="00E47FCA" w:rsidP="00E47FCA">
      <w:pPr>
        <w:pStyle w:val="ac"/>
        <w:spacing w:before="0"/>
        <w:ind w:firstLine="0"/>
        <w:jc w:val="center"/>
        <w:rPr>
          <w:rFonts w:ascii="Times New Roman" w:hAnsi="Times New Roman"/>
          <w:b/>
          <w:sz w:val="24"/>
          <w:szCs w:val="24"/>
        </w:rPr>
      </w:pP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10. Критерієм якості послуг з вивезення твердих побутових відходів є дотримання графіка вивезення твердих побутових відходів, правил надання послуг з поводження з твердими побутовими відходами, інших вимог законодавства щодо надання послуг з вивезення твердих побутових відходів.</w:t>
      </w:r>
    </w:p>
    <w:p w:rsidR="00E47FCA" w:rsidRPr="002F514C" w:rsidRDefault="00E47FCA" w:rsidP="00E47FCA">
      <w:pPr>
        <w:pStyle w:val="ac"/>
        <w:spacing w:before="0"/>
        <w:jc w:val="both"/>
        <w:rPr>
          <w:rFonts w:ascii="Times New Roman" w:hAnsi="Times New Roman"/>
          <w:sz w:val="24"/>
          <w:szCs w:val="24"/>
        </w:rPr>
      </w:pPr>
    </w:p>
    <w:p w:rsidR="00E47FCA" w:rsidRDefault="00E47FCA" w:rsidP="00E47FCA">
      <w:pPr>
        <w:pStyle w:val="ac"/>
        <w:spacing w:before="0"/>
        <w:jc w:val="center"/>
        <w:rPr>
          <w:rFonts w:ascii="Times New Roman" w:hAnsi="Times New Roman"/>
          <w:b/>
          <w:sz w:val="24"/>
          <w:szCs w:val="24"/>
        </w:rPr>
      </w:pPr>
      <w:r w:rsidRPr="002F514C">
        <w:rPr>
          <w:rFonts w:ascii="Times New Roman" w:hAnsi="Times New Roman"/>
          <w:b/>
          <w:sz w:val="24"/>
          <w:szCs w:val="24"/>
        </w:rPr>
        <w:t>Права та обов’язки споживача</w:t>
      </w:r>
    </w:p>
    <w:p w:rsidR="00E47FCA" w:rsidRPr="002F514C" w:rsidRDefault="00E47FCA" w:rsidP="00E47FCA">
      <w:pPr>
        <w:pStyle w:val="ac"/>
        <w:spacing w:before="0"/>
        <w:jc w:val="center"/>
        <w:rPr>
          <w:rFonts w:ascii="Times New Roman" w:hAnsi="Times New Roman"/>
          <w:b/>
          <w:sz w:val="24"/>
          <w:szCs w:val="24"/>
        </w:rPr>
      </w:pP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11. Споживач має право на:</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 одержання своєчасно та належної якості послуги згідно із законодавством і умовами договору;</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2) одержання без додаткової оплати від Виконавця інформації про ціни/тарифи на послуги з поводження з твердими побутовими відходами, загальну вартість місячного платежу, структуру ціни/тарифу, норми надання послуг, порядок надання послуг, графік вивезення твердих побутових відходів;</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3) відшкодування збитків, завданих його майну, шкоди, заподіяної його життю або здоров’ю внаслідок неналежного надання або ненадання послуг;</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4) усунення Виконавцем виявлених недоліків у наданні послуг у п’ятиденний строк з моменту звернення Споживача;</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xml:space="preserve">6) </w:t>
      </w:r>
      <w:proofErr w:type="spellStart"/>
      <w:r w:rsidRPr="002F514C">
        <w:rPr>
          <w:rFonts w:ascii="Times New Roman" w:hAnsi="Times New Roman"/>
          <w:sz w:val="24"/>
          <w:szCs w:val="24"/>
        </w:rPr>
        <w:t>неоплату</w:t>
      </w:r>
      <w:proofErr w:type="spellEnd"/>
      <w:r w:rsidRPr="002F514C">
        <w:rPr>
          <w:rFonts w:ascii="Times New Roman" w:hAnsi="Times New Roman"/>
          <w:sz w:val="24"/>
          <w:szCs w:val="24"/>
        </w:rPr>
        <w:t xml:space="preserve">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7) перевірку кількості та якості послуг в установленому законодавством порядку;</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8) складення та підписання актів-претензій у зв’язку з порушенням правил надання послуг;</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lastRenderedPageBreak/>
        <w:t>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10) розірвання договору, попередивши про це Виконавця не менш як за два місяці до дати розірвання договору, за умови допуску Виконавця для здійснення технічного припинення надання послуги.</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12. Споживач зобов’язується:</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 укладати договори про надання послуг у порядку і випадках, визначених законом;</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2) своєчасно вживати заходів до усунення виявлених неполадок, пов’язаних з отриманням послуг, що виникли з його вини;</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3) оплачувати в установлений договором строк надані йому послуги з поводження з твердими побутовими відходами;</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xml:space="preserve">4) дотримуватись правил пожежної безпеки та санітарних норм. Не складувати побутові відходи поза контейнером, не завантажувати в контейнери відходи, вивезення яких не передбачено цим договором; </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5) у разі несвоєчасного здійснення платежів за послуги сплачувати пеню в розмірі, встановленому відповідно до пункту 22 цього договору;</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6)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7) забезпечити роздільного збирання твердих побутових відходів;</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8) забезпечити належне збирання твердих побутових відходів;</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9) Забезпечити роздільне збирання побутових відходів (за наявності контейнерів для роздільного збору відходів);</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xml:space="preserve">10) </w:t>
      </w:r>
      <w:bookmarkStart w:id="0" w:name="page3"/>
      <w:bookmarkEnd w:id="0"/>
      <w:r w:rsidRPr="002F514C">
        <w:rPr>
          <w:rFonts w:ascii="Times New Roman" w:hAnsi="Times New Roman"/>
          <w:sz w:val="24"/>
          <w:szCs w:val="24"/>
        </w:rPr>
        <w:t>Визначати разом з власником майданчиків та Виконавцем місця розташування контейнерних майданчиків, створювати умови для вільного доступу до таких майданчиків, утримувати їх у належному санітарному стані, забезпечувати освітлення в темний час доби. Не вчиняти дій, спрямованих на переміщення контейнерів.</w:t>
      </w:r>
    </w:p>
    <w:p w:rsidR="00E47FCA" w:rsidRPr="002F514C" w:rsidRDefault="00E47FCA" w:rsidP="00E47FCA">
      <w:pPr>
        <w:pStyle w:val="ac"/>
        <w:spacing w:before="0"/>
        <w:jc w:val="both"/>
        <w:rPr>
          <w:rFonts w:ascii="Times New Roman" w:hAnsi="Times New Roman"/>
          <w:sz w:val="24"/>
          <w:szCs w:val="24"/>
        </w:rPr>
      </w:pPr>
    </w:p>
    <w:p w:rsidR="00E47FCA" w:rsidRDefault="00E47FCA" w:rsidP="00E47FCA">
      <w:pPr>
        <w:pStyle w:val="ac"/>
        <w:spacing w:before="0"/>
        <w:jc w:val="center"/>
        <w:rPr>
          <w:rFonts w:ascii="Times New Roman" w:hAnsi="Times New Roman"/>
          <w:b/>
          <w:sz w:val="24"/>
          <w:szCs w:val="24"/>
        </w:rPr>
      </w:pPr>
      <w:r w:rsidRPr="002F514C">
        <w:rPr>
          <w:rFonts w:ascii="Times New Roman" w:hAnsi="Times New Roman"/>
          <w:b/>
          <w:sz w:val="24"/>
          <w:szCs w:val="24"/>
        </w:rPr>
        <w:t>Права та обов’язки виконавця</w:t>
      </w:r>
    </w:p>
    <w:p w:rsidR="00E47FCA" w:rsidRPr="002F514C" w:rsidRDefault="00E47FCA" w:rsidP="00E47FCA">
      <w:pPr>
        <w:pStyle w:val="ac"/>
        <w:spacing w:before="0"/>
        <w:jc w:val="center"/>
        <w:rPr>
          <w:rFonts w:ascii="Times New Roman" w:hAnsi="Times New Roman"/>
          <w:b/>
          <w:sz w:val="24"/>
          <w:szCs w:val="24"/>
        </w:rPr>
      </w:pP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13. Виконавець має право:</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xml:space="preserve">1). Вимагати від Споживача виконувати умови даного договору, Правила благоустрою міста </w:t>
      </w:r>
      <w:proofErr w:type="spellStart"/>
      <w:r w:rsidRPr="002F514C">
        <w:rPr>
          <w:rFonts w:ascii="Times New Roman" w:hAnsi="Times New Roman"/>
          <w:sz w:val="24"/>
          <w:szCs w:val="24"/>
        </w:rPr>
        <w:t>Сокаль</w:t>
      </w:r>
      <w:proofErr w:type="spellEnd"/>
      <w:r w:rsidRPr="002F514C">
        <w:rPr>
          <w:rFonts w:ascii="Times New Roman" w:hAnsi="Times New Roman"/>
          <w:sz w:val="24"/>
          <w:szCs w:val="24"/>
        </w:rPr>
        <w:t>. Забезпечувати утримання у належному санітарно-технічному стані контейнерних майданчиків, контейнерів, з метою запобігання їх переповнення;</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2). Вимагати від Споживача забезпечувати роздільне збирання побутових відходів (при наявності контейнерів для роздільного збирання);</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3). Припинити/зупинити надання послуг у разі їх не 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4).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5). Звертатися до суду в разі порушення Споживачем умов Договору;</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6). Отримувати інформацію від індивідуального Споживача про зміну власника житла (іншого об’єкта нерухомого майна) та фактичної кількості осіб, які постійно проживають у житлі Споживача;</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7). Використовувати персональні дані Споживача відповідно до Закону України «Про захист персональних даних» виключно для здійснення своїх повноважень, пов’язаних з виконанням зазначеного договору.</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14. Виконавець зобов’язується:</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lastRenderedPageBreak/>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2) на вимогу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3) без додаткової оплати надавати в установленому законодавством порядку необхідну інформацію про ціни/тарифи, загальну вартість місячного платежу, структуру ціни/тарифу, порядок надання послуг, графік вивезення твердих побутових відходів;</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5) вживати заходів до усунення порушень якості послуг у строки, встановлені законодавством;</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6) сплачувати Споживачу у разі ненадання або надання не в повному обсязі послуг неустойку (штраф, пеню) у розмірі, встановленому відповідно до пункту 22 цього договору;</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8) своєчасно та власним коштом проводити роботи з усунення виявлених неполадок, пов’язаних з наданням послуг, що виникли з його вини;</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9) інформувати Споживача про намір зміни тарифів на послуги з поводження з твердими побутовими відходами;</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10) мати укладені договори із суб’єктами господарювання, що надають послуги з перероблення та захоронення твердих побутових відходів, та перевозити тверді побутові відходи тільки в спеціально відведені місця чи на об’єкти поводження з твердими побутовими відходами відповідно до правил благоустрою території населеного пункту, розроблених з урахуванням схеми санітарного очищення населених пунктів;</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11) забезпечувати утримання у належному санітарно-технічному стані контейнерів у разі перебування їх у власності Виконавця;</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12) ліквідувати звалище твердих побутових відходів у разі його утворення в місці збирання цих відходів через недотримання графіка перевезення, проводити прибирання в разі розсипання твердих побутових відходів під час завантаження у спеціально обладнаний для цього транспортний засіб.</w:t>
      </w:r>
    </w:p>
    <w:p w:rsidR="00E47FCA" w:rsidRPr="002F514C" w:rsidRDefault="00E47FCA" w:rsidP="00E47FCA">
      <w:pPr>
        <w:pStyle w:val="ac"/>
        <w:spacing w:before="0"/>
        <w:jc w:val="both"/>
        <w:rPr>
          <w:rFonts w:ascii="Times New Roman" w:hAnsi="Times New Roman"/>
          <w:sz w:val="24"/>
          <w:szCs w:val="24"/>
        </w:rPr>
      </w:pPr>
    </w:p>
    <w:p w:rsidR="00E47FCA" w:rsidRDefault="00E47FCA" w:rsidP="00E47FCA">
      <w:pPr>
        <w:pStyle w:val="ac"/>
        <w:spacing w:before="0"/>
        <w:ind w:firstLine="0"/>
        <w:jc w:val="center"/>
        <w:rPr>
          <w:rFonts w:ascii="Times New Roman" w:hAnsi="Times New Roman"/>
          <w:b/>
          <w:sz w:val="24"/>
          <w:szCs w:val="24"/>
        </w:rPr>
      </w:pPr>
      <w:r w:rsidRPr="002F514C">
        <w:rPr>
          <w:rFonts w:ascii="Times New Roman" w:hAnsi="Times New Roman"/>
          <w:b/>
          <w:sz w:val="24"/>
          <w:szCs w:val="24"/>
        </w:rPr>
        <w:t>Ціна та порядок оплати послуг</w:t>
      </w:r>
    </w:p>
    <w:p w:rsidR="00E47FCA" w:rsidRPr="002F514C" w:rsidRDefault="00E47FCA" w:rsidP="00E47FCA">
      <w:pPr>
        <w:pStyle w:val="ac"/>
        <w:spacing w:before="0"/>
        <w:ind w:firstLine="0"/>
        <w:jc w:val="center"/>
        <w:rPr>
          <w:rFonts w:ascii="Times New Roman" w:hAnsi="Times New Roman"/>
          <w:b/>
          <w:sz w:val="24"/>
          <w:szCs w:val="24"/>
        </w:rPr>
      </w:pP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15. Згідно з рішенням виконавчого комітету Сокальської міської ради від 13 квітня 2019 р. № 97 тарифи:</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розміщення побутових відходів за  1 куб. метра становить 39,35 грн. (населення, бюджетні установи, інші споживачі);</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xml:space="preserve"> - розміщення, збирання, вивезення твердих побутових відходів за 1 куб. метра становить 97,47 грн.  (населення, бюджетні установи, інші споживачі);</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розміщення, збирання, вивезення великогабаритних відходів за 1 куб. метра становить 210,58 грн. . (населення);</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розміщення, збирання, вивезення твердих побутових відходів та великогабаритних відходів за 1 куб. метра приватний сектор становить - 15,54 грн., комунальний сектор – 14,56 грн. (населення).</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xml:space="preserve">16. Розрахунковим періодом є календарний місяць. </w:t>
      </w:r>
    </w:p>
    <w:p w:rsidR="00E47FCA" w:rsidRPr="002F514C" w:rsidRDefault="00E47FCA" w:rsidP="00E47FCA">
      <w:pPr>
        <w:pStyle w:val="ac"/>
        <w:spacing w:before="0"/>
        <w:jc w:val="both"/>
        <w:rPr>
          <w:rFonts w:ascii="Times New Roman" w:hAnsi="Times New Roman"/>
          <w:color w:val="000000"/>
          <w:sz w:val="24"/>
          <w:szCs w:val="24"/>
          <w:lang w:eastAsia="uk-UA"/>
        </w:rPr>
      </w:pPr>
      <w:r w:rsidRPr="002F514C">
        <w:rPr>
          <w:rFonts w:ascii="Times New Roman" w:hAnsi="Times New Roman"/>
          <w:sz w:val="24"/>
          <w:szCs w:val="24"/>
        </w:rPr>
        <w:t xml:space="preserve">Розмір місячної плати для фізичних та юридичних осіб, які є власниками (співвласниками, користувачами) житлового нерухомого майна в якому зареєстровані та мешкають громадяни визначається шляхом множення </w:t>
      </w:r>
      <w:r w:rsidRPr="002F514C">
        <w:rPr>
          <w:rFonts w:ascii="Times New Roman" w:hAnsi="Times New Roman"/>
          <w:color w:val="000000"/>
          <w:sz w:val="24"/>
          <w:szCs w:val="24"/>
          <w:lang w:eastAsia="uk-UA"/>
        </w:rPr>
        <w:t>плати за послуги з поводження з твердими побутовими відходами для населення на 1 особу на місяць на кількість зареєстрованих мешканців.</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lastRenderedPageBreak/>
        <w:t>17. Платежі за надані послуги вносяться не пізніше, ніж протягом останнього дня місяця, що настає за розрахунковим.</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18. Плата в безготівковій формі вноситься на розрахунковий рахунок р/р UA 973257630000026001300166063 Філія Львівське ОУ АТ «Ощадбанк».</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20. У разі зміни вартості послуги її Виконавець повідомляє не пізніше, ніж за 30 днів про це Споживачеві із зазначенням причин і відповідних обґрунтувань.</w:t>
      </w:r>
    </w:p>
    <w:p w:rsidR="00E47FCA" w:rsidRPr="002F514C" w:rsidRDefault="00E47FCA" w:rsidP="00E47FCA">
      <w:pPr>
        <w:pStyle w:val="ac"/>
        <w:spacing w:before="0"/>
        <w:jc w:val="both"/>
        <w:rPr>
          <w:rFonts w:ascii="Times New Roman" w:hAnsi="Times New Roman"/>
          <w:sz w:val="24"/>
          <w:szCs w:val="24"/>
        </w:rPr>
      </w:pPr>
    </w:p>
    <w:p w:rsidR="00E47FCA" w:rsidRDefault="00E47FCA" w:rsidP="00E47FCA">
      <w:pPr>
        <w:pStyle w:val="ac"/>
        <w:spacing w:before="0"/>
        <w:ind w:firstLine="0"/>
        <w:jc w:val="center"/>
        <w:rPr>
          <w:rFonts w:ascii="Times New Roman" w:hAnsi="Times New Roman"/>
          <w:b/>
          <w:sz w:val="24"/>
          <w:szCs w:val="24"/>
        </w:rPr>
      </w:pPr>
      <w:r w:rsidRPr="002F514C">
        <w:rPr>
          <w:rFonts w:ascii="Times New Roman" w:hAnsi="Times New Roman"/>
          <w:b/>
          <w:sz w:val="24"/>
          <w:szCs w:val="24"/>
        </w:rPr>
        <w:t>Відповідальність сторін за порушення договору</w:t>
      </w:r>
    </w:p>
    <w:p w:rsidR="00E47FCA" w:rsidRPr="002F514C" w:rsidRDefault="00E47FCA" w:rsidP="00E47FCA">
      <w:pPr>
        <w:pStyle w:val="ac"/>
        <w:spacing w:before="0"/>
        <w:ind w:firstLine="0"/>
        <w:jc w:val="center"/>
        <w:rPr>
          <w:rFonts w:ascii="Times New Roman" w:hAnsi="Times New Roman"/>
          <w:b/>
          <w:sz w:val="24"/>
          <w:szCs w:val="24"/>
        </w:rPr>
      </w:pP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21. Сторони несуть відповідальність за порушення договору відповідно до статті 26 Закону України “Про житлово-комунальні послуги”.</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22.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За несвоєчасне внесення плати за послуги Споживач сплачує Виконавцю пеню в розмірі 0,01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 відповідно до пункту 17 цього договору.</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У разі ненадання або надання не в повному обсязі послуг Виконавець сплачує Споживачу неустойку (штраф, пеню) у розмірі 100 відсотків вартості послуг за договором за кожен окремий випадок.</w:t>
      </w:r>
    </w:p>
    <w:p w:rsidR="00E47FCA" w:rsidRDefault="00E47FCA" w:rsidP="00E47FCA">
      <w:pPr>
        <w:pStyle w:val="ac"/>
        <w:spacing w:before="0"/>
        <w:jc w:val="center"/>
        <w:rPr>
          <w:rFonts w:ascii="Times New Roman" w:hAnsi="Times New Roman"/>
          <w:b/>
          <w:sz w:val="24"/>
          <w:szCs w:val="24"/>
        </w:rPr>
      </w:pPr>
      <w:r w:rsidRPr="002F514C">
        <w:rPr>
          <w:rFonts w:ascii="Times New Roman" w:hAnsi="Times New Roman"/>
          <w:b/>
          <w:sz w:val="24"/>
          <w:szCs w:val="24"/>
        </w:rPr>
        <w:t>Умови внесення змін до договору</w:t>
      </w:r>
    </w:p>
    <w:p w:rsidR="00E47FCA" w:rsidRPr="002F514C" w:rsidRDefault="00E47FCA" w:rsidP="00E47FCA">
      <w:pPr>
        <w:pStyle w:val="ac"/>
        <w:spacing w:before="0"/>
        <w:jc w:val="center"/>
        <w:rPr>
          <w:rFonts w:ascii="Times New Roman" w:hAnsi="Times New Roman"/>
          <w:b/>
          <w:sz w:val="24"/>
          <w:szCs w:val="24"/>
        </w:rPr>
      </w:pP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23. Внесення змін до цього Договору за ініціативою Виконавця здійснюється шляхом доведення до відома Споживачів Додаткової угоди у будь-який із нижченаведених способів: листом, оголошенням в засобах масової інформації в тому, числі в офіційних місцевих друкованих виданнях, по радіо, по телебаченню, шляхом опублікуванням інформації на офіційному сайті Сокальської міської ради за посиланням.</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xml:space="preserve">Якщо протягом 30 днів після доведення до відома Споживачів Додаткової угоди про внесення змін до Договору Виконавець,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 послуг Споживачу (Споживач вичинив дії, які засвідчують його волю до продовження отримання послуги від цього Виконавця ( у тому числі здійснив оплату наданих послуг), зміни до Договору вважаються внесеними у редакції запропонованій Виконавцем, якщо інше не передбачено Договором. </w:t>
      </w:r>
    </w:p>
    <w:p w:rsidR="00E47FCA" w:rsidRPr="002F514C" w:rsidRDefault="00E47FCA" w:rsidP="00E47FCA">
      <w:pPr>
        <w:pStyle w:val="ac"/>
        <w:spacing w:before="0"/>
        <w:ind w:firstLine="0"/>
        <w:jc w:val="center"/>
        <w:rPr>
          <w:rFonts w:ascii="Times New Roman" w:hAnsi="Times New Roman"/>
          <w:sz w:val="24"/>
          <w:szCs w:val="24"/>
        </w:rPr>
      </w:pPr>
    </w:p>
    <w:p w:rsidR="00E47FCA" w:rsidRDefault="00E47FCA" w:rsidP="00E47FCA">
      <w:pPr>
        <w:pStyle w:val="ac"/>
        <w:spacing w:before="0"/>
        <w:ind w:firstLine="0"/>
        <w:jc w:val="center"/>
        <w:rPr>
          <w:rFonts w:ascii="Times New Roman" w:hAnsi="Times New Roman"/>
          <w:b/>
          <w:sz w:val="24"/>
          <w:szCs w:val="24"/>
        </w:rPr>
      </w:pPr>
      <w:r w:rsidRPr="002F514C">
        <w:rPr>
          <w:rFonts w:ascii="Times New Roman" w:hAnsi="Times New Roman"/>
          <w:b/>
          <w:sz w:val="24"/>
          <w:szCs w:val="24"/>
        </w:rPr>
        <w:t>Форс-мажорні обставини</w:t>
      </w:r>
    </w:p>
    <w:p w:rsidR="00E47FCA" w:rsidRPr="002F514C" w:rsidRDefault="00E47FCA" w:rsidP="00E47FCA">
      <w:pPr>
        <w:pStyle w:val="ac"/>
        <w:spacing w:before="0"/>
        <w:ind w:firstLine="0"/>
        <w:jc w:val="center"/>
        <w:rPr>
          <w:rFonts w:ascii="Times New Roman" w:hAnsi="Times New Roman"/>
          <w:b/>
          <w:sz w:val="24"/>
          <w:szCs w:val="24"/>
        </w:rPr>
      </w:pP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24.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 непереборної сили).</w:t>
      </w:r>
    </w:p>
    <w:p w:rsidR="00E47FCA" w:rsidRPr="002F514C" w:rsidRDefault="00E47FCA" w:rsidP="00E47FCA">
      <w:pPr>
        <w:pStyle w:val="ac"/>
        <w:spacing w:before="0"/>
        <w:jc w:val="both"/>
        <w:rPr>
          <w:rFonts w:ascii="Times New Roman" w:hAnsi="Times New Roman"/>
          <w:sz w:val="24"/>
          <w:szCs w:val="24"/>
        </w:rPr>
      </w:pPr>
      <w:r w:rsidRPr="002F514C">
        <w:rPr>
          <w:rFonts w:ascii="Times New Roman" w:hAnsi="Times New Roman"/>
          <w:sz w:val="24"/>
          <w:szCs w:val="24"/>
        </w:rPr>
        <w:t xml:space="preserve">25.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w:t>
      </w:r>
      <w:r w:rsidRPr="002F514C">
        <w:rPr>
          <w:rFonts w:ascii="Times New Roman" w:hAnsi="Times New Roman"/>
          <w:sz w:val="24"/>
          <w:szCs w:val="24"/>
        </w:rPr>
        <w:lastRenderedPageBreak/>
        <w:t>Доказом настання форс-мажорних обставин є документ Торгово-промислової палати або іншого компетентного органу.</w:t>
      </w:r>
    </w:p>
    <w:p w:rsidR="00E47FCA" w:rsidRPr="002F514C" w:rsidRDefault="00E47FCA" w:rsidP="00E47FCA">
      <w:pPr>
        <w:pStyle w:val="ac"/>
        <w:spacing w:before="0"/>
        <w:jc w:val="both"/>
        <w:rPr>
          <w:rFonts w:ascii="Times New Roman" w:hAnsi="Times New Roman"/>
          <w:sz w:val="24"/>
          <w:szCs w:val="24"/>
        </w:rPr>
      </w:pPr>
    </w:p>
    <w:p w:rsidR="00E47FCA" w:rsidRDefault="00E47FCA" w:rsidP="00E47FCA">
      <w:pPr>
        <w:pStyle w:val="ac"/>
        <w:spacing w:before="0"/>
        <w:ind w:firstLine="0"/>
        <w:jc w:val="center"/>
        <w:rPr>
          <w:rFonts w:ascii="Times New Roman" w:hAnsi="Times New Roman"/>
          <w:b/>
          <w:sz w:val="24"/>
          <w:szCs w:val="24"/>
        </w:rPr>
      </w:pPr>
      <w:r w:rsidRPr="002F514C">
        <w:rPr>
          <w:rFonts w:ascii="Times New Roman" w:hAnsi="Times New Roman"/>
          <w:b/>
          <w:sz w:val="24"/>
          <w:szCs w:val="24"/>
        </w:rPr>
        <w:t>Строк дії, умови продовження та припинення дії цього договору</w:t>
      </w:r>
    </w:p>
    <w:p w:rsidR="00E47FCA" w:rsidRPr="002F514C" w:rsidRDefault="00E47FCA" w:rsidP="00E47FCA">
      <w:pPr>
        <w:pStyle w:val="ac"/>
        <w:spacing w:before="0"/>
        <w:ind w:firstLine="0"/>
        <w:jc w:val="center"/>
        <w:rPr>
          <w:rFonts w:ascii="Times New Roman" w:hAnsi="Times New Roman"/>
          <w:b/>
          <w:sz w:val="24"/>
          <w:szCs w:val="24"/>
        </w:rPr>
      </w:pPr>
    </w:p>
    <w:p w:rsidR="00E47FCA" w:rsidRPr="002F514C" w:rsidRDefault="00E47FCA" w:rsidP="00E47FCA">
      <w:pPr>
        <w:pStyle w:val="ac"/>
        <w:spacing w:before="0"/>
        <w:ind w:firstLine="708"/>
        <w:jc w:val="both"/>
        <w:rPr>
          <w:rFonts w:ascii="Times New Roman" w:hAnsi="Times New Roman"/>
          <w:sz w:val="24"/>
          <w:szCs w:val="24"/>
        </w:rPr>
      </w:pPr>
      <w:r w:rsidRPr="002F514C">
        <w:rPr>
          <w:rFonts w:ascii="Times New Roman" w:hAnsi="Times New Roman"/>
          <w:sz w:val="24"/>
          <w:szCs w:val="24"/>
        </w:rPr>
        <w:t>26. Цей Договір є публічним відповідно до статей 633, 641 Цивільного кодексу України і його умови однакові для всіх Споживачів. Прийняття умов цього Публічного договору (акцепт) є повним і беззастережним і означає згоду Споживача зі всіма умовами Договору без виключення і доповнення. А також свідчить про те, що Споживач розуміє значення своїх дій, всі умови Договору йому зрозумілі, Споживач не знаходиться під впливом помилки, обману, насильства,загрози, і тому подібне.</w:t>
      </w:r>
    </w:p>
    <w:p w:rsidR="00E47FCA" w:rsidRPr="002F514C" w:rsidRDefault="00E47FCA" w:rsidP="00E47FCA">
      <w:pPr>
        <w:pStyle w:val="ac"/>
        <w:spacing w:before="0"/>
        <w:ind w:firstLine="708"/>
        <w:jc w:val="both"/>
        <w:rPr>
          <w:rFonts w:ascii="Times New Roman" w:hAnsi="Times New Roman"/>
          <w:sz w:val="24"/>
          <w:szCs w:val="24"/>
        </w:rPr>
      </w:pPr>
      <w:r w:rsidRPr="002F514C">
        <w:rPr>
          <w:rFonts w:ascii="Times New Roman" w:hAnsi="Times New Roman"/>
          <w:sz w:val="24"/>
          <w:szCs w:val="24"/>
        </w:rPr>
        <w:t xml:space="preserve">27. Договір вважається укладеним з моменту отримання Виконавцем заяви-приєднання від Споживача та/або оплати Споживачем послуг наданих Виконавцем чи вчинення інших дій, передбачених договором, що свідчать про згоду дотримуватися умов договору, без підписання письмового примірника Сторонами.  </w:t>
      </w:r>
    </w:p>
    <w:p w:rsidR="00E47FCA" w:rsidRPr="002F514C" w:rsidRDefault="00E47FCA" w:rsidP="00E47FCA">
      <w:pPr>
        <w:pStyle w:val="ac"/>
        <w:spacing w:before="0"/>
        <w:ind w:firstLine="708"/>
        <w:jc w:val="both"/>
        <w:rPr>
          <w:rFonts w:ascii="Times New Roman" w:hAnsi="Times New Roman"/>
          <w:sz w:val="24"/>
          <w:szCs w:val="24"/>
        </w:rPr>
      </w:pPr>
      <w:r w:rsidRPr="002F514C">
        <w:rPr>
          <w:rFonts w:ascii="Times New Roman" w:hAnsi="Times New Roman"/>
          <w:sz w:val="24"/>
          <w:szCs w:val="24"/>
        </w:rPr>
        <w:t xml:space="preserve">28. Споживач дає згоду дотримуватися умов договору та згоду отримувати послуги на встановлених Виконавцем умовах з моменту надання Виконавцю заяви-приєднання та/або оплати наданих послуг чи вчинення інших дій, передбачених договором, що свідчать про згоду дотримуватися умов договору. Договір набирає чинності з дати його офіційного оприлюднення в газеті «Голос з-над Бугу» та/або в мережі Інтернет на офіційному сайті Сокальської міської ради і діє до 31.12.2021 р. Якщо за один місяць до закінчення зазначеного строку жодна з Сторін не повідомить письмово другу Сторону про відмову від договору, він вважається щоразу продовженим на черговий однорічний період. </w:t>
      </w:r>
    </w:p>
    <w:p w:rsidR="00E47FCA" w:rsidRPr="002F514C" w:rsidRDefault="00E47FCA" w:rsidP="00E47FCA">
      <w:pPr>
        <w:pStyle w:val="ac"/>
        <w:spacing w:before="0"/>
        <w:ind w:firstLine="708"/>
        <w:jc w:val="both"/>
        <w:rPr>
          <w:rFonts w:ascii="Times New Roman" w:hAnsi="Times New Roman"/>
          <w:sz w:val="24"/>
          <w:szCs w:val="24"/>
        </w:rPr>
      </w:pPr>
      <w:r w:rsidRPr="002F514C">
        <w:rPr>
          <w:rFonts w:ascii="Times New Roman" w:hAnsi="Times New Roman"/>
          <w:sz w:val="24"/>
          <w:szCs w:val="24"/>
        </w:rPr>
        <w:t>29. Якщо виникне необхідність внести зміни до Договору, Виконавець зобов’язується розмістити повідомлення про такі зміни на сайті Сокальської міської ради та/або в газеті «Голос з-над Бугу». У разі незгоди Споживача зі змінами, спір розв’язується в судовому порядку.</w:t>
      </w:r>
    </w:p>
    <w:p w:rsidR="00E47FCA" w:rsidRPr="002F514C" w:rsidRDefault="00E47FCA" w:rsidP="00E47FCA">
      <w:pPr>
        <w:pStyle w:val="ac"/>
        <w:spacing w:before="0"/>
        <w:ind w:firstLine="708"/>
        <w:jc w:val="both"/>
        <w:rPr>
          <w:rFonts w:ascii="Times New Roman" w:hAnsi="Times New Roman"/>
          <w:sz w:val="24"/>
          <w:szCs w:val="24"/>
        </w:rPr>
      </w:pPr>
      <w:r w:rsidRPr="002F514C">
        <w:rPr>
          <w:rFonts w:ascii="Times New Roman" w:hAnsi="Times New Roman"/>
          <w:sz w:val="24"/>
          <w:szCs w:val="24"/>
        </w:rPr>
        <w:t>30. Дія договору припиняється у разі:</w:t>
      </w:r>
    </w:p>
    <w:p w:rsidR="00E47FCA" w:rsidRPr="002F514C" w:rsidRDefault="00E47FCA" w:rsidP="00E47FCA">
      <w:pPr>
        <w:numPr>
          <w:ilvl w:val="0"/>
          <w:numId w:val="2"/>
        </w:numPr>
        <w:tabs>
          <w:tab w:val="left" w:pos="520"/>
        </w:tabs>
        <w:spacing w:after="0" w:line="236" w:lineRule="auto"/>
        <w:ind w:left="520" w:right="300" w:hanging="407"/>
        <w:jc w:val="both"/>
        <w:rPr>
          <w:rFonts w:ascii="Verdana" w:eastAsia="Verdana" w:hAnsi="Verdana"/>
          <w:sz w:val="24"/>
          <w:szCs w:val="24"/>
        </w:rPr>
      </w:pPr>
      <w:proofErr w:type="spellStart"/>
      <w:r w:rsidRPr="002F514C">
        <w:rPr>
          <w:rFonts w:ascii="Times New Roman" w:hAnsi="Times New Roman"/>
          <w:sz w:val="24"/>
          <w:szCs w:val="24"/>
        </w:rPr>
        <w:t>закінчення</w:t>
      </w:r>
      <w:proofErr w:type="spellEnd"/>
      <w:r w:rsidRPr="002F514C">
        <w:rPr>
          <w:rFonts w:ascii="Times New Roman" w:hAnsi="Times New Roman"/>
          <w:sz w:val="24"/>
          <w:szCs w:val="24"/>
        </w:rPr>
        <w:t xml:space="preserve"> строку, на </w:t>
      </w:r>
      <w:proofErr w:type="spellStart"/>
      <w:r w:rsidRPr="002F514C">
        <w:rPr>
          <w:rFonts w:ascii="Times New Roman" w:hAnsi="Times New Roman"/>
          <w:sz w:val="24"/>
          <w:szCs w:val="24"/>
        </w:rPr>
        <w:t>який</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його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укладено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якщо</w:t>
      </w:r>
      <w:proofErr w:type="spellEnd"/>
      <w:r w:rsidRPr="002F514C">
        <w:rPr>
          <w:rFonts w:ascii="Times New Roman" w:hAnsi="Times New Roman"/>
          <w:sz w:val="24"/>
          <w:szCs w:val="24"/>
        </w:rPr>
        <w:t xml:space="preserve"> одна </w:t>
      </w:r>
      <w:proofErr w:type="spellStart"/>
      <w:r w:rsidRPr="002F514C">
        <w:rPr>
          <w:rFonts w:ascii="Times New Roman" w:hAnsi="Times New Roman"/>
          <w:sz w:val="24"/>
          <w:szCs w:val="24"/>
        </w:rPr>
        <w:t>із</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сторін</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повідомила</w:t>
      </w:r>
      <w:proofErr w:type="spellEnd"/>
      <w:r w:rsidRPr="002F514C">
        <w:rPr>
          <w:rFonts w:ascii="Times New Roman" w:hAnsi="Times New Roman"/>
          <w:sz w:val="24"/>
          <w:szCs w:val="24"/>
        </w:rPr>
        <w:t xml:space="preserve"> про </w:t>
      </w:r>
      <w:proofErr w:type="spellStart"/>
      <w:r w:rsidRPr="002F514C">
        <w:rPr>
          <w:rFonts w:ascii="Times New Roman" w:hAnsi="Times New Roman"/>
          <w:sz w:val="24"/>
          <w:szCs w:val="24"/>
        </w:rPr>
        <w:t>відмову</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від</w:t>
      </w:r>
      <w:proofErr w:type="spellEnd"/>
      <w:r w:rsidRPr="002F514C">
        <w:rPr>
          <w:rFonts w:ascii="Times New Roman" w:hAnsi="Times New Roman"/>
          <w:sz w:val="24"/>
          <w:szCs w:val="24"/>
        </w:rPr>
        <w:t xml:space="preserve"> договору </w:t>
      </w:r>
      <w:proofErr w:type="spellStart"/>
      <w:r w:rsidRPr="002F514C">
        <w:rPr>
          <w:rFonts w:ascii="Times New Roman" w:hAnsi="Times New Roman"/>
          <w:sz w:val="24"/>
          <w:szCs w:val="24"/>
        </w:rPr>
        <w:t>відповідно</w:t>
      </w:r>
      <w:proofErr w:type="spellEnd"/>
      <w:r w:rsidRPr="002F514C">
        <w:rPr>
          <w:rFonts w:ascii="Times New Roman" w:hAnsi="Times New Roman"/>
          <w:sz w:val="24"/>
          <w:szCs w:val="24"/>
        </w:rPr>
        <w:t xml:space="preserve"> до пункту 10.4 договору та за </w:t>
      </w:r>
      <w:proofErr w:type="spellStart"/>
      <w:r w:rsidRPr="002F514C">
        <w:rPr>
          <w:rFonts w:ascii="Times New Roman" w:hAnsi="Times New Roman"/>
          <w:sz w:val="24"/>
          <w:szCs w:val="24"/>
        </w:rPr>
        <w:t>наявності</w:t>
      </w:r>
      <w:proofErr w:type="spellEnd"/>
      <w:r w:rsidRPr="002F514C">
        <w:rPr>
          <w:rFonts w:ascii="Times New Roman" w:hAnsi="Times New Roman"/>
          <w:sz w:val="24"/>
          <w:szCs w:val="24"/>
        </w:rPr>
        <w:t xml:space="preserve"> </w:t>
      </w:r>
      <w:proofErr w:type="spellStart"/>
      <w:proofErr w:type="gramStart"/>
      <w:r w:rsidRPr="002F514C">
        <w:rPr>
          <w:rFonts w:ascii="Times New Roman" w:hAnsi="Times New Roman"/>
          <w:sz w:val="24"/>
          <w:szCs w:val="24"/>
        </w:rPr>
        <w:t>п</w:t>
      </w:r>
      <w:proofErr w:type="gramEnd"/>
      <w:r w:rsidRPr="002F514C">
        <w:rPr>
          <w:rFonts w:ascii="Times New Roman" w:hAnsi="Times New Roman"/>
          <w:sz w:val="24"/>
          <w:szCs w:val="24"/>
        </w:rPr>
        <w:t>ідстав</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передбачених</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чинним</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законодавством</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України</w:t>
      </w:r>
      <w:proofErr w:type="spellEnd"/>
      <w:r w:rsidRPr="002F514C">
        <w:rPr>
          <w:rFonts w:ascii="Times New Roman" w:hAnsi="Times New Roman"/>
          <w:sz w:val="24"/>
          <w:szCs w:val="24"/>
        </w:rPr>
        <w:t xml:space="preserve"> та </w:t>
      </w:r>
      <w:proofErr w:type="spellStart"/>
      <w:r w:rsidRPr="002F514C">
        <w:rPr>
          <w:rFonts w:ascii="Times New Roman" w:hAnsi="Times New Roman"/>
          <w:sz w:val="24"/>
          <w:szCs w:val="24"/>
        </w:rPr>
        <w:t>цим</w:t>
      </w:r>
      <w:proofErr w:type="spellEnd"/>
      <w:r w:rsidRPr="002F514C">
        <w:rPr>
          <w:rFonts w:ascii="Times New Roman" w:hAnsi="Times New Roman"/>
          <w:sz w:val="24"/>
          <w:szCs w:val="24"/>
        </w:rPr>
        <w:t xml:space="preserve"> договором;</w:t>
      </w:r>
    </w:p>
    <w:p w:rsidR="00E47FCA" w:rsidRPr="002F514C" w:rsidRDefault="00E47FCA" w:rsidP="00E47FCA">
      <w:pPr>
        <w:numPr>
          <w:ilvl w:val="0"/>
          <w:numId w:val="2"/>
        </w:numPr>
        <w:tabs>
          <w:tab w:val="left" w:pos="520"/>
        </w:tabs>
        <w:spacing w:after="0" w:line="235" w:lineRule="auto"/>
        <w:ind w:left="520" w:hanging="407"/>
        <w:jc w:val="both"/>
        <w:rPr>
          <w:rFonts w:ascii="Verdana" w:eastAsia="Verdana" w:hAnsi="Verdana"/>
          <w:sz w:val="24"/>
          <w:szCs w:val="24"/>
        </w:rPr>
      </w:pPr>
      <w:proofErr w:type="spellStart"/>
      <w:r w:rsidRPr="002F514C">
        <w:rPr>
          <w:rFonts w:ascii="Times New Roman" w:hAnsi="Times New Roman"/>
          <w:sz w:val="24"/>
          <w:szCs w:val="24"/>
        </w:rPr>
        <w:t>смерті</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фізичної</w:t>
      </w:r>
      <w:proofErr w:type="spellEnd"/>
      <w:r w:rsidRPr="002F514C">
        <w:rPr>
          <w:rFonts w:ascii="Times New Roman" w:hAnsi="Times New Roman"/>
          <w:sz w:val="24"/>
          <w:szCs w:val="24"/>
        </w:rPr>
        <w:t xml:space="preserve"> особи – </w:t>
      </w:r>
      <w:proofErr w:type="spellStart"/>
      <w:r w:rsidRPr="002F514C">
        <w:rPr>
          <w:rFonts w:ascii="Times New Roman" w:hAnsi="Times New Roman"/>
          <w:sz w:val="24"/>
          <w:szCs w:val="24"/>
        </w:rPr>
        <w:t>споживача</w:t>
      </w:r>
      <w:proofErr w:type="spellEnd"/>
      <w:r w:rsidRPr="002F514C">
        <w:rPr>
          <w:rFonts w:ascii="Times New Roman" w:hAnsi="Times New Roman"/>
          <w:sz w:val="24"/>
          <w:szCs w:val="24"/>
        </w:rPr>
        <w:t>;</w:t>
      </w:r>
    </w:p>
    <w:p w:rsidR="00E47FCA" w:rsidRPr="002F514C" w:rsidRDefault="00E47FCA" w:rsidP="00E47FCA">
      <w:pPr>
        <w:numPr>
          <w:ilvl w:val="0"/>
          <w:numId w:val="2"/>
        </w:numPr>
        <w:tabs>
          <w:tab w:val="left" w:pos="520"/>
        </w:tabs>
        <w:spacing w:after="0" w:line="0" w:lineRule="atLeast"/>
        <w:ind w:left="520" w:hanging="407"/>
        <w:jc w:val="both"/>
        <w:rPr>
          <w:rFonts w:ascii="Verdana" w:eastAsia="Verdana" w:hAnsi="Verdana"/>
          <w:sz w:val="24"/>
          <w:szCs w:val="24"/>
        </w:rPr>
      </w:pPr>
      <w:proofErr w:type="spellStart"/>
      <w:r w:rsidRPr="002F514C">
        <w:rPr>
          <w:rFonts w:ascii="Times New Roman" w:hAnsi="Times New Roman"/>
          <w:sz w:val="24"/>
          <w:szCs w:val="24"/>
        </w:rPr>
        <w:t>прийняття</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рішення</w:t>
      </w:r>
      <w:proofErr w:type="spellEnd"/>
      <w:r w:rsidRPr="002F514C">
        <w:rPr>
          <w:rFonts w:ascii="Times New Roman" w:hAnsi="Times New Roman"/>
          <w:sz w:val="24"/>
          <w:szCs w:val="24"/>
        </w:rPr>
        <w:t xml:space="preserve"> про </w:t>
      </w:r>
      <w:proofErr w:type="spellStart"/>
      <w:r w:rsidRPr="002F514C">
        <w:rPr>
          <w:rFonts w:ascii="Times New Roman" w:hAnsi="Times New Roman"/>
          <w:sz w:val="24"/>
          <w:szCs w:val="24"/>
        </w:rPr>
        <w:t>ліквідацію</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юридичної</w:t>
      </w:r>
      <w:proofErr w:type="spellEnd"/>
      <w:r w:rsidRPr="002F514C">
        <w:rPr>
          <w:rFonts w:ascii="Times New Roman" w:hAnsi="Times New Roman"/>
          <w:sz w:val="24"/>
          <w:szCs w:val="24"/>
        </w:rPr>
        <w:t xml:space="preserve"> особи – </w:t>
      </w:r>
      <w:proofErr w:type="spellStart"/>
      <w:r w:rsidRPr="002F514C">
        <w:rPr>
          <w:rFonts w:ascii="Times New Roman" w:hAnsi="Times New Roman"/>
          <w:sz w:val="24"/>
          <w:szCs w:val="24"/>
        </w:rPr>
        <w:t>Виконавця</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або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визнання</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його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банкрутом</w:t>
      </w:r>
      <w:proofErr w:type="spellEnd"/>
    </w:p>
    <w:p w:rsidR="00E47FCA" w:rsidRPr="002F514C" w:rsidRDefault="00E47FCA" w:rsidP="00E47FCA">
      <w:pPr>
        <w:numPr>
          <w:ilvl w:val="0"/>
          <w:numId w:val="2"/>
        </w:numPr>
        <w:tabs>
          <w:tab w:val="left" w:pos="520"/>
        </w:tabs>
        <w:spacing w:after="0" w:line="235" w:lineRule="auto"/>
        <w:ind w:left="520" w:right="300" w:hanging="407"/>
        <w:jc w:val="both"/>
        <w:rPr>
          <w:rFonts w:ascii="Verdana" w:eastAsia="Verdana" w:hAnsi="Verdana"/>
          <w:sz w:val="24"/>
          <w:szCs w:val="24"/>
        </w:rPr>
      </w:pPr>
      <w:proofErr w:type="spellStart"/>
      <w:r w:rsidRPr="002F514C">
        <w:rPr>
          <w:rFonts w:ascii="Times New Roman" w:hAnsi="Times New Roman"/>
          <w:sz w:val="24"/>
          <w:szCs w:val="24"/>
        </w:rPr>
        <w:t>припинено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відповідний</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договір</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між</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Виконавцем</w:t>
      </w:r>
      <w:proofErr w:type="spellEnd"/>
      <w:r w:rsidRPr="002F514C">
        <w:rPr>
          <w:rFonts w:ascii="Times New Roman" w:hAnsi="Times New Roman"/>
          <w:sz w:val="24"/>
          <w:szCs w:val="24"/>
        </w:rPr>
        <w:t xml:space="preserve"> та органом </w:t>
      </w:r>
      <w:proofErr w:type="spellStart"/>
      <w:r w:rsidRPr="002F514C">
        <w:rPr>
          <w:rFonts w:ascii="Times New Roman" w:hAnsi="Times New Roman"/>
          <w:sz w:val="24"/>
          <w:szCs w:val="24"/>
        </w:rPr>
        <w:t>місцевого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самоврядування</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чи</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уповноваженою</w:t>
      </w:r>
      <w:proofErr w:type="spellEnd"/>
      <w:r w:rsidRPr="002F514C">
        <w:rPr>
          <w:rFonts w:ascii="Times New Roman" w:hAnsi="Times New Roman"/>
          <w:sz w:val="24"/>
          <w:szCs w:val="24"/>
        </w:rPr>
        <w:t xml:space="preserve"> ним особою) на </w:t>
      </w:r>
      <w:proofErr w:type="spellStart"/>
      <w:r w:rsidRPr="002F514C">
        <w:rPr>
          <w:rFonts w:ascii="Times New Roman" w:hAnsi="Times New Roman"/>
          <w:sz w:val="24"/>
          <w:szCs w:val="24"/>
        </w:rPr>
        <w:t>надання</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послуг</w:t>
      </w:r>
      <w:proofErr w:type="spellEnd"/>
      <w:r w:rsidRPr="002F514C">
        <w:rPr>
          <w:rFonts w:ascii="Times New Roman" w:hAnsi="Times New Roman"/>
          <w:sz w:val="24"/>
          <w:szCs w:val="24"/>
        </w:rPr>
        <w:t xml:space="preserve"> з </w:t>
      </w:r>
      <w:proofErr w:type="spellStart"/>
      <w:r w:rsidRPr="002F514C">
        <w:rPr>
          <w:rFonts w:ascii="Times New Roman" w:hAnsi="Times New Roman"/>
          <w:sz w:val="24"/>
          <w:szCs w:val="24"/>
        </w:rPr>
        <w:t>вивезення</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побутових</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відходів</w:t>
      </w:r>
      <w:proofErr w:type="spellEnd"/>
      <w:r w:rsidRPr="002F514C">
        <w:rPr>
          <w:rFonts w:ascii="Times New Roman" w:hAnsi="Times New Roman"/>
          <w:sz w:val="24"/>
          <w:szCs w:val="24"/>
        </w:rPr>
        <w:t xml:space="preserve"> на </w:t>
      </w:r>
      <w:proofErr w:type="spellStart"/>
      <w:r w:rsidRPr="002F514C">
        <w:rPr>
          <w:rFonts w:ascii="Times New Roman" w:hAnsi="Times New Roman"/>
          <w:sz w:val="24"/>
          <w:szCs w:val="24"/>
        </w:rPr>
        <w:t>певній</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території</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населеного</w:t>
      </w:r>
      <w:proofErr w:type="spellEnd"/>
      <w:r w:rsidRPr="002F514C">
        <w:rPr>
          <w:rFonts w:ascii="Times New Roman" w:hAnsi="Times New Roman"/>
          <w:sz w:val="24"/>
          <w:szCs w:val="24"/>
        </w:rPr>
        <w:t xml:space="preserve"> пункту;</w:t>
      </w:r>
    </w:p>
    <w:p w:rsidR="00E47FCA" w:rsidRPr="002F514C" w:rsidRDefault="00E47FCA" w:rsidP="00E47FCA">
      <w:pPr>
        <w:spacing w:line="1" w:lineRule="exact"/>
        <w:jc w:val="both"/>
        <w:rPr>
          <w:rFonts w:ascii="Verdana" w:eastAsia="Verdana" w:hAnsi="Verdana"/>
          <w:sz w:val="24"/>
          <w:szCs w:val="24"/>
        </w:rPr>
      </w:pPr>
    </w:p>
    <w:p w:rsidR="00E47FCA" w:rsidRPr="002F514C" w:rsidRDefault="00E47FCA" w:rsidP="00E47FCA">
      <w:pPr>
        <w:numPr>
          <w:ilvl w:val="0"/>
          <w:numId w:val="2"/>
        </w:numPr>
        <w:tabs>
          <w:tab w:val="left" w:pos="520"/>
        </w:tabs>
        <w:spacing w:after="0" w:line="235" w:lineRule="auto"/>
        <w:ind w:left="520" w:hanging="407"/>
        <w:jc w:val="both"/>
        <w:rPr>
          <w:rFonts w:ascii="Verdana" w:eastAsia="Verdana" w:hAnsi="Verdana"/>
          <w:sz w:val="24"/>
          <w:szCs w:val="24"/>
        </w:rPr>
      </w:pPr>
      <w:proofErr w:type="spellStart"/>
      <w:r w:rsidRPr="002F514C">
        <w:rPr>
          <w:rFonts w:ascii="Times New Roman" w:hAnsi="Times New Roman"/>
          <w:sz w:val="24"/>
          <w:szCs w:val="24"/>
        </w:rPr>
        <w:t>догові</w:t>
      </w:r>
      <w:proofErr w:type="gramStart"/>
      <w:r w:rsidRPr="002F514C">
        <w:rPr>
          <w:rFonts w:ascii="Times New Roman" w:hAnsi="Times New Roman"/>
          <w:sz w:val="24"/>
          <w:szCs w:val="24"/>
        </w:rPr>
        <w:t>р</w:t>
      </w:r>
      <w:proofErr w:type="spellEnd"/>
      <w:proofErr w:type="gramEnd"/>
      <w:r w:rsidRPr="002F514C">
        <w:rPr>
          <w:rFonts w:ascii="Times New Roman" w:hAnsi="Times New Roman"/>
          <w:sz w:val="24"/>
          <w:szCs w:val="24"/>
        </w:rPr>
        <w:t xml:space="preserve"> </w:t>
      </w:r>
      <w:proofErr w:type="spellStart"/>
      <w:r w:rsidRPr="002F514C">
        <w:rPr>
          <w:rFonts w:ascii="Times New Roman" w:hAnsi="Times New Roman"/>
          <w:sz w:val="24"/>
          <w:szCs w:val="24"/>
        </w:rPr>
        <w:t>розірвано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достроково</w:t>
      </w:r>
      <w:proofErr w:type="spellEnd"/>
      <w:r w:rsidRPr="002F514C">
        <w:rPr>
          <w:rFonts w:ascii="Times New Roman" w:hAnsi="Times New Roman"/>
          <w:sz w:val="24"/>
          <w:szCs w:val="24"/>
        </w:rPr>
        <w:t xml:space="preserve"> в порядку та на </w:t>
      </w:r>
      <w:proofErr w:type="spellStart"/>
      <w:r w:rsidRPr="002F514C">
        <w:rPr>
          <w:rFonts w:ascii="Times New Roman" w:hAnsi="Times New Roman"/>
          <w:sz w:val="24"/>
          <w:szCs w:val="24"/>
        </w:rPr>
        <w:t>підставах</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встановлених</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цивільним</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законодавством</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або</w:t>
      </w:r>
      <w:proofErr w:type="spellEnd"/>
    </w:p>
    <w:p w:rsidR="00E47FCA" w:rsidRPr="002F514C" w:rsidRDefault="00E47FCA" w:rsidP="00E47FCA">
      <w:pPr>
        <w:spacing w:line="0" w:lineRule="atLeast"/>
        <w:ind w:left="520"/>
        <w:jc w:val="both"/>
        <w:rPr>
          <w:rFonts w:ascii="Times New Roman" w:hAnsi="Times New Roman"/>
          <w:sz w:val="24"/>
          <w:szCs w:val="24"/>
        </w:rPr>
      </w:pPr>
      <w:r w:rsidRPr="002F514C">
        <w:rPr>
          <w:rFonts w:ascii="Times New Roman" w:hAnsi="Times New Roman"/>
          <w:sz w:val="24"/>
          <w:szCs w:val="24"/>
        </w:rPr>
        <w:t xml:space="preserve">за </w:t>
      </w:r>
      <w:proofErr w:type="spellStart"/>
      <w:r w:rsidRPr="002F514C">
        <w:rPr>
          <w:rFonts w:ascii="Times New Roman" w:hAnsi="Times New Roman"/>
          <w:sz w:val="24"/>
          <w:szCs w:val="24"/>
        </w:rPr>
        <w:t>домовленістю</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сторін</w:t>
      </w:r>
      <w:proofErr w:type="spellEnd"/>
      <w:r w:rsidRPr="002F514C">
        <w:rPr>
          <w:rFonts w:ascii="Times New Roman" w:hAnsi="Times New Roman"/>
          <w:sz w:val="24"/>
          <w:szCs w:val="24"/>
        </w:rPr>
        <w:t>.</w:t>
      </w:r>
    </w:p>
    <w:p w:rsidR="00E47FCA" w:rsidRPr="002F514C" w:rsidRDefault="00E47FCA" w:rsidP="00E47FCA">
      <w:pPr>
        <w:spacing w:line="233" w:lineRule="auto"/>
        <w:ind w:left="120" w:firstLine="400"/>
        <w:jc w:val="both"/>
        <w:rPr>
          <w:rFonts w:ascii="Times New Roman" w:hAnsi="Times New Roman"/>
          <w:sz w:val="24"/>
          <w:szCs w:val="24"/>
        </w:rPr>
      </w:pPr>
      <w:r w:rsidRPr="002F514C">
        <w:rPr>
          <w:rFonts w:ascii="Times New Roman" w:hAnsi="Times New Roman"/>
          <w:sz w:val="24"/>
          <w:szCs w:val="24"/>
        </w:rPr>
        <w:t xml:space="preserve">31. </w:t>
      </w:r>
      <w:proofErr w:type="spellStart"/>
      <w:r w:rsidRPr="002F514C">
        <w:rPr>
          <w:rFonts w:ascii="Times New Roman" w:hAnsi="Times New Roman"/>
          <w:sz w:val="24"/>
          <w:szCs w:val="24"/>
        </w:rPr>
        <w:t>Дія</w:t>
      </w:r>
      <w:proofErr w:type="spellEnd"/>
      <w:r w:rsidRPr="002F514C">
        <w:rPr>
          <w:rFonts w:ascii="Times New Roman" w:hAnsi="Times New Roman"/>
          <w:sz w:val="24"/>
          <w:szCs w:val="24"/>
        </w:rPr>
        <w:t xml:space="preserve"> договору </w:t>
      </w:r>
      <w:proofErr w:type="spellStart"/>
      <w:r w:rsidRPr="002F514C">
        <w:rPr>
          <w:rFonts w:ascii="Times New Roman" w:hAnsi="Times New Roman"/>
          <w:sz w:val="24"/>
          <w:szCs w:val="24"/>
        </w:rPr>
        <w:t>припиняється</w:t>
      </w:r>
      <w:proofErr w:type="spellEnd"/>
      <w:r w:rsidRPr="002F514C">
        <w:rPr>
          <w:rFonts w:ascii="Times New Roman" w:hAnsi="Times New Roman"/>
          <w:sz w:val="24"/>
          <w:szCs w:val="24"/>
        </w:rPr>
        <w:t xml:space="preserve"> шляхом </w:t>
      </w:r>
      <w:proofErr w:type="spellStart"/>
      <w:r w:rsidRPr="002F514C">
        <w:rPr>
          <w:rFonts w:ascii="Times New Roman" w:hAnsi="Times New Roman"/>
          <w:sz w:val="24"/>
          <w:szCs w:val="24"/>
        </w:rPr>
        <w:t>розірвання</w:t>
      </w:r>
      <w:proofErr w:type="spellEnd"/>
      <w:r w:rsidRPr="002F514C">
        <w:rPr>
          <w:rFonts w:ascii="Times New Roman" w:hAnsi="Times New Roman"/>
          <w:sz w:val="24"/>
          <w:szCs w:val="24"/>
        </w:rPr>
        <w:t xml:space="preserve"> за:</w:t>
      </w:r>
    </w:p>
    <w:p w:rsidR="00E47FCA" w:rsidRPr="002F514C" w:rsidRDefault="00E47FCA" w:rsidP="00E47FCA">
      <w:pPr>
        <w:numPr>
          <w:ilvl w:val="0"/>
          <w:numId w:val="3"/>
        </w:numPr>
        <w:tabs>
          <w:tab w:val="left" w:pos="520"/>
        </w:tabs>
        <w:spacing w:after="0" w:line="238" w:lineRule="auto"/>
        <w:ind w:left="520" w:hanging="407"/>
        <w:jc w:val="both"/>
        <w:rPr>
          <w:rFonts w:ascii="Verdana" w:eastAsia="Verdana" w:hAnsi="Verdana"/>
          <w:sz w:val="24"/>
          <w:szCs w:val="24"/>
        </w:rPr>
      </w:pPr>
      <w:proofErr w:type="spellStart"/>
      <w:r w:rsidRPr="002F514C">
        <w:rPr>
          <w:rFonts w:ascii="Times New Roman" w:hAnsi="Times New Roman"/>
          <w:sz w:val="24"/>
          <w:szCs w:val="24"/>
        </w:rPr>
        <w:t>взаємною</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згодою</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сторін</w:t>
      </w:r>
      <w:proofErr w:type="spellEnd"/>
      <w:r w:rsidRPr="002F514C">
        <w:rPr>
          <w:rFonts w:ascii="Times New Roman" w:hAnsi="Times New Roman"/>
          <w:sz w:val="24"/>
          <w:szCs w:val="24"/>
        </w:rPr>
        <w:t>;</w:t>
      </w:r>
    </w:p>
    <w:p w:rsidR="00E47FCA" w:rsidRPr="002F514C" w:rsidRDefault="00E47FCA" w:rsidP="00E47FCA">
      <w:pPr>
        <w:numPr>
          <w:ilvl w:val="0"/>
          <w:numId w:val="3"/>
        </w:numPr>
        <w:tabs>
          <w:tab w:val="left" w:pos="521"/>
        </w:tabs>
        <w:spacing w:after="0" w:line="235" w:lineRule="auto"/>
        <w:ind w:left="120" w:hanging="7"/>
        <w:jc w:val="both"/>
        <w:rPr>
          <w:rFonts w:ascii="Verdana" w:eastAsia="Verdana" w:hAnsi="Verdana"/>
          <w:sz w:val="24"/>
          <w:szCs w:val="24"/>
        </w:rPr>
      </w:pPr>
      <w:proofErr w:type="spellStart"/>
      <w:r w:rsidRPr="002F514C">
        <w:rPr>
          <w:rFonts w:ascii="Times New Roman" w:hAnsi="Times New Roman"/>
          <w:sz w:val="24"/>
          <w:szCs w:val="24"/>
        </w:rPr>
        <w:t>рішенням</w:t>
      </w:r>
      <w:proofErr w:type="spellEnd"/>
      <w:r w:rsidRPr="002F514C">
        <w:rPr>
          <w:rFonts w:ascii="Times New Roman" w:hAnsi="Times New Roman"/>
          <w:sz w:val="24"/>
          <w:szCs w:val="24"/>
        </w:rPr>
        <w:t xml:space="preserve"> суду на </w:t>
      </w:r>
      <w:proofErr w:type="spellStart"/>
      <w:r w:rsidRPr="002F514C">
        <w:rPr>
          <w:rFonts w:ascii="Times New Roman" w:hAnsi="Times New Roman"/>
          <w:sz w:val="24"/>
          <w:szCs w:val="24"/>
        </w:rPr>
        <w:t>вимогу</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однієї</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із</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Сторін</w:t>
      </w:r>
      <w:proofErr w:type="spellEnd"/>
      <w:r w:rsidRPr="002F514C">
        <w:rPr>
          <w:rFonts w:ascii="Times New Roman" w:hAnsi="Times New Roman"/>
          <w:sz w:val="24"/>
          <w:szCs w:val="24"/>
        </w:rPr>
        <w:t xml:space="preserve"> у </w:t>
      </w:r>
      <w:proofErr w:type="spellStart"/>
      <w:r w:rsidRPr="002F514C">
        <w:rPr>
          <w:rFonts w:ascii="Times New Roman" w:hAnsi="Times New Roman"/>
          <w:sz w:val="24"/>
          <w:szCs w:val="24"/>
        </w:rPr>
        <w:t>разі</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порушення</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істотних</w:t>
      </w:r>
      <w:proofErr w:type="spellEnd"/>
      <w:r w:rsidRPr="002F514C">
        <w:rPr>
          <w:rFonts w:ascii="Times New Roman" w:hAnsi="Times New Roman"/>
          <w:sz w:val="24"/>
          <w:szCs w:val="24"/>
        </w:rPr>
        <w:t xml:space="preserve"> умов договору другою Стороною. У </w:t>
      </w:r>
      <w:proofErr w:type="spellStart"/>
      <w:r w:rsidRPr="002F514C">
        <w:rPr>
          <w:rFonts w:ascii="Times New Roman" w:hAnsi="Times New Roman"/>
          <w:sz w:val="24"/>
          <w:szCs w:val="24"/>
        </w:rPr>
        <w:t>разі</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припинення</w:t>
      </w:r>
      <w:proofErr w:type="spellEnd"/>
      <w:r w:rsidRPr="002F514C">
        <w:rPr>
          <w:rFonts w:ascii="Times New Roman" w:hAnsi="Times New Roman"/>
          <w:sz w:val="24"/>
          <w:szCs w:val="24"/>
        </w:rPr>
        <w:t xml:space="preserve"> договору </w:t>
      </w:r>
      <w:proofErr w:type="spellStart"/>
      <w:r w:rsidRPr="002F514C">
        <w:rPr>
          <w:rFonts w:ascii="Times New Roman" w:hAnsi="Times New Roman"/>
          <w:sz w:val="24"/>
          <w:szCs w:val="24"/>
        </w:rPr>
        <w:t>Сторони</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зобов’язані</w:t>
      </w:r>
      <w:proofErr w:type="spellEnd"/>
      <w:r w:rsidRPr="002F514C">
        <w:rPr>
          <w:rFonts w:ascii="Times New Roman" w:hAnsi="Times New Roman"/>
          <w:sz w:val="24"/>
          <w:szCs w:val="24"/>
        </w:rPr>
        <w:t xml:space="preserve"> провести </w:t>
      </w:r>
      <w:proofErr w:type="spellStart"/>
      <w:r w:rsidRPr="002F514C">
        <w:rPr>
          <w:rFonts w:ascii="Times New Roman" w:hAnsi="Times New Roman"/>
          <w:sz w:val="24"/>
          <w:szCs w:val="24"/>
        </w:rPr>
        <w:t>взаєморозрахунки</w:t>
      </w:r>
      <w:proofErr w:type="spellEnd"/>
      <w:r w:rsidRPr="002F514C">
        <w:rPr>
          <w:rFonts w:ascii="Times New Roman" w:hAnsi="Times New Roman"/>
          <w:sz w:val="24"/>
          <w:szCs w:val="24"/>
        </w:rPr>
        <w:t xml:space="preserve"> та </w:t>
      </w:r>
      <w:proofErr w:type="spellStart"/>
      <w:r w:rsidRPr="002F514C">
        <w:rPr>
          <w:rFonts w:ascii="Times New Roman" w:hAnsi="Times New Roman"/>
          <w:sz w:val="24"/>
          <w:szCs w:val="24"/>
        </w:rPr>
        <w:t>виконати</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всі</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фінансові</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зобов’язання</w:t>
      </w:r>
      <w:proofErr w:type="spellEnd"/>
      <w:r w:rsidRPr="002F514C">
        <w:rPr>
          <w:rFonts w:ascii="Times New Roman" w:hAnsi="Times New Roman"/>
          <w:sz w:val="24"/>
          <w:szCs w:val="24"/>
        </w:rPr>
        <w:t xml:space="preserve"> одна перед одною з </w:t>
      </w:r>
      <w:proofErr w:type="spellStart"/>
      <w:r w:rsidRPr="002F514C">
        <w:rPr>
          <w:rFonts w:ascii="Times New Roman" w:hAnsi="Times New Roman"/>
          <w:sz w:val="24"/>
          <w:szCs w:val="24"/>
        </w:rPr>
        <w:t>дотриманням</w:t>
      </w:r>
      <w:proofErr w:type="spellEnd"/>
      <w:r w:rsidRPr="002F514C">
        <w:rPr>
          <w:rFonts w:ascii="Times New Roman" w:hAnsi="Times New Roman"/>
          <w:sz w:val="24"/>
          <w:szCs w:val="24"/>
        </w:rPr>
        <w:t xml:space="preserve"> умов </w:t>
      </w:r>
      <w:proofErr w:type="spellStart"/>
      <w:r w:rsidRPr="002F514C">
        <w:rPr>
          <w:rFonts w:ascii="Times New Roman" w:hAnsi="Times New Roman"/>
          <w:sz w:val="24"/>
          <w:szCs w:val="24"/>
        </w:rPr>
        <w:t>цього</w:t>
      </w:r>
      <w:proofErr w:type="spellEnd"/>
      <w:r w:rsidRPr="002F514C">
        <w:rPr>
          <w:rFonts w:ascii="Times New Roman" w:hAnsi="Times New Roman"/>
          <w:sz w:val="24"/>
          <w:szCs w:val="24"/>
        </w:rPr>
        <w:t xml:space="preserve"> Договору;</w:t>
      </w:r>
    </w:p>
    <w:p w:rsidR="00E47FCA" w:rsidRDefault="00E47FCA" w:rsidP="00E47FCA">
      <w:pPr>
        <w:tabs>
          <w:tab w:val="left" w:pos="4220"/>
        </w:tabs>
        <w:spacing w:line="0" w:lineRule="atLeast"/>
        <w:jc w:val="center"/>
        <w:rPr>
          <w:rFonts w:ascii="Times New Roman" w:hAnsi="Times New Roman"/>
          <w:b/>
          <w:sz w:val="24"/>
          <w:szCs w:val="24"/>
          <w:lang w:val="uk-UA"/>
        </w:rPr>
      </w:pPr>
    </w:p>
    <w:p w:rsidR="00584F79" w:rsidRDefault="00584F79" w:rsidP="00E47FCA">
      <w:pPr>
        <w:tabs>
          <w:tab w:val="left" w:pos="4220"/>
        </w:tabs>
        <w:spacing w:line="0" w:lineRule="atLeast"/>
        <w:jc w:val="center"/>
        <w:rPr>
          <w:rFonts w:ascii="Times New Roman" w:hAnsi="Times New Roman"/>
          <w:b/>
          <w:sz w:val="24"/>
          <w:szCs w:val="24"/>
          <w:lang w:val="uk-UA"/>
        </w:rPr>
      </w:pPr>
    </w:p>
    <w:p w:rsidR="001E3715" w:rsidRPr="001E3715" w:rsidRDefault="001E3715" w:rsidP="00E47FCA">
      <w:pPr>
        <w:tabs>
          <w:tab w:val="left" w:pos="4220"/>
        </w:tabs>
        <w:spacing w:line="0" w:lineRule="atLeast"/>
        <w:jc w:val="center"/>
        <w:rPr>
          <w:rFonts w:ascii="Times New Roman" w:hAnsi="Times New Roman"/>
          <w:b/>
          <w:sz w:val="24"/>
          <w:szCs w:val="24"/>
          <w:lang w:val="uk-UA"/>
        </w:rPr>
      </w:pPr>
    </w:p>
    <w:p w:rsidR="00E47FCA" w:rsidRPr="002F514C" w:rsidRDefault="00E47FCA" w:rsidP="00E47FCA">
      <w:pPr>
        <w:tabs>
          <w:tab w:val="left" w:pos="4220"/>
        </w:tabs>
        <w:spacing w:line="0" w:lineRule="atLeast"/>
        <w:jc w:val="center"/>
        <w:rPr>
          <w:rFonts w:ascii="Times New Roman" w:hAnsi="Times New Roman"/>
          <w:b/>
          <w:sz w:val="24"/>
          <w:szCs w:val="24"/>
        </w:rPr>
      </w:pPr>
      <w:proofErr w:type="spellStart"/>
      <w:r w:rsidRPr="002F514C">
        <w:rPr>
          <w:rFonts w:ascii="Times New Roman" w:hAnsi="Times New Roman"/>
          <w:b/>
          <w:sz w:val="24"/>
          <w:szCs w:val="24"/>
        </w:rPr>
        <w:lastRenderedPageBreak/>
        <w:t>Прикінцеві</w:t>
      </w:r>
      <w:proofErr w:type="spellEnd"/>
      <w:r w:rsidRPr="002F514C">
        <w:rPr>
          <w:rFonts w:ascii="Times New Roman" w:hAnsi="Times New Roman"/>
          <w:b/>
          <w:sz w:val="24"/>
          <w:szCs w:val="24"/>
        </w:rPr>
        <w:t xml:space="preserve"> </w:t>
      </w:r>
      <w:proofErr w:type="spellStart"/>
      <w:r w:rsidRPr="002F514C">
        <w:rPr>
          <w:rFonts w:ascii="Times New Roman" w:hAnsi="Times New Roman"/>
          <w:b/>
          <w:sz w:val="24"/>
          <w:szCs w:val="24"/>
        </w:rPr>
        <w:t>положення</w:t>
      </w:r>
      <w:proofErr w:type="spellEnd"/>
    </w:p>
    <w:p w:rsidR="00E47FCA" w:rsidRPr="002F514C" w:rsidRDefault="00E47FCA" w:rsidP="00E47FCA">
      <w:pPr>
        <w:spacing w:line="249" w:lineRule="auto"/>
        <w:ind w:left="120" w:firstLine="588"/>
        <w:jc w:val="both"/>
        <w:rPr>
          <w:rFonts w:ascii="Times New Roman" w:hAnsi="Times New Roman"/>
          <w:sz w:val="24"/>
          <w:szCs w:val="24"/>
        </w:rPr>
      </w:pPr>
      <w:r w:rsidRPr="002F514C">
        <w:rPr>
          <w:rFonts w:ascii="Times New Roman" w:hAnsi="Times New Roman"/>
          <w:sz w:val="24"/>
          <w:szCs w:val="24"/>
        </w:rPr>
        <w:t xml:space="preserve">32. </w:t>
      </w:r>
      <w:proofErr w:type="spellStart"/>
      <w:r w:rsidRPr="002F514C">
        <w:rPr>
          <w:rFonts w:ascii="Times New Roman" w:hAnsi="Times New Roman"/>
          <w:sz w:val="24"/>
          <w:szCs w:val="24"/>
        </w:rPr>
        <w:t>Споживач</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надає</w:t>
      </w:r>
      <w:proofErr w:type="spellEnd"/>
      <w:r w:rsidRPr="002F514C">
        <w:rPr>
          <w:rFonts w:ascii="Times New Roman" w:hAnsi="Times New Roman"/>
          <w:sz w:val="24"/>
          <w:szCs w:val="24"/>
        </w:rPr>
        <w:t xml:space="preserve"> право </w:t>
      </w:r>
      <w:proofErr w:type="spellStart"/>
      <w:r w:rsidRPr="002F514C">
        <w:rPr>
          <w:rFonts w:ascii="Times New Roman" w:hAnsi="Times New Roman"/>
          <w:sz w:val="24"/>
          <w:szCs w:val="24"/>
        </w:rPr>
        <w:t>Виконавцю</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відповідно</w:t>
      </w:r>
      <w:proofErr w:type="spellEnd"/>
      <w:r w:rsidRPr="002F514C">
        <w:rPr>
          <w:rFonts w:ascii="Times New Roman" w:hAnsi="Times New Roman"/>
          <w:sz w:val="24"/>
          <w:szCs w:val="24"/>
        </w:rPr>
        <w:t xml:space="preserve"> до Закону </w:t>
      </w:r>
      <w:proofErr w:type="spellStart"/>
      <w:r w:rsidRPr="002F514C">
        <w:rPr>
          <w:rFonts w:ascii="Times New Roman" w:hAnsi="Times New Roman"/>
          <w:sz w:val="24"/>
          <w:szCs w:val="24"/>
        </w:rPr>
        <w:t>України</w:t>
      </w:r>
      <w:proofErr w:type="spellEnd"/>
      <w:r w:rsidRPr="002F514C">
        <w:rPr>
          <w:rFonts w:ascii="Times New Roman" w:hAnsi="Times New Roman"/>
          <w:sz w:val="24"/>
          <w:szCs w:val="24"/>
        </w:rPr>
        <w:t xml:space="preserve"> «Про </w:t>
      </w:r>
      <w:proofErr w:type="spellStart"/>
      <w:r w:rsidRPr="002F514C">
        <w:rPr>
          <w:rFonts w:ascii="Times New Roman" w:hAnsi="Times New Roman"/>
          <w:sz w:val="24"/>
          <w:szCs w:val="24"/>
        </w:rPr>
        <w:t>захист</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персональних</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даних</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здійснювати</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обробку</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персональних</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даних</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Споживача</w:t>
      </w:r>
      <w:proofErr w:type="spellEnd"/>
      <w:r w:rsidRPr="002F514C">
        <w:rPr>
          <w:rFonts w:ascii="Times New Roman" w:hAnsi="Times New Roman"/>
          <w:sz w:val="24"/>
          <w:szCs w:val="24"/>
        </w:rPr>
        <w:t xml:space="preserve"> у </w:t>
      </w:r>
      <w:proofErr w:type="spellStart"/>
      <w:r w:rsidRPr="002F514C">
        <w:rPr>
          <w:rFonts w:ascii="Times New Roman" w:hAnsi="Times New Roman"/>
          <w:sz w:val="24"/>
          <w:szCs w:val="24"/>
        </w:rPr>
        <w:t>зв’язку</w:t>
      </w:r>
      <w:proofErr w:type="spellEnd"/>
      <w:r w:rsidRPr="002F514C">
        <w:rPr>
          <w:rFonts w:ascii="Times New Roman" w:hAnsi="Times New Roman"/>
          <w:sz w:val="24"/>
          <w:szCs w:val="24"/>
        </w:rPr>
        <w:t xml:space="preserve"> з </w:t>
      </w:r>
      <w:proofErr w:type="spellStart"/>
      <w:r w:rsidRPr="002F514C">
        <w:rPr>
          <w:rFonts w:ascii="Times New Roman" w:hAnsi="Times New Roman"/>
          <w:sz w:val="24"/>
          <w:szCs w:val="24"/>
        </w:rPr>
        <w:t>укладанням</w:t>
      </w:r>
      <w:proofErr w:type="spellEnd"/>
      <w:r w:rsidRPr="002F514C">
        <w:rPr>
          <w:rFonts w:ascii="Times New Roman" w:hAnsi="Times New Roman"/>
          <w:sz w:val="24"/>
          <w:szCs w:val="24"/>
        </w:rPr>
        <w:t xml:space="preserve"> та </w:t>
      </w:r>
      <w:proofErr w:type="spellStart"/>
      <w:r w:rsidRPr="002F514C">
        <w:rPr>
          <w:rFonts w:ascii="Times New Roman" w:hAnsi="Times New Roman"/>
          <w:sz w:val="24"/>
          <w:szCs w:val="24"/>
        </w:rPr>
        <w:t>виконанням</w:t>
      </w:r>
      <w:proofErr w:type="spellEnd"/>
      <w:r w:rsidRPr="002F514C">
        <w:rPr>
          <w:rFonts w:ascii="Times New Roman" w:hAnsi="Times New Roman"/>
          <w:sz w:val="24"/>
          <w:szCs w:val="24"/>
        </w:rPr>
        <w:t xml:space="preserve"> договору. </w:t>
      </w:r>
      <w:proofErr w:type="spellStart"/>
      <w:r w:rsidRPr="002F514C">
        <w:rPr>
          <w:rFonts w:ascii="Times New Roman" w:hAnsi="Times New Roman"/>
          <w:sz w:val="24"/>
          <w:szCs w:val="24"/>
        </w:rPr>
        <w:t>Умови</w:t>
      </w:r>
      <w:proofErr w:type="spellEnd"/>
      <w:r w:rsidRPr="002F514C">
        <w:rPr>
          <w:rFonts w:ascii="Times New Roman" w:hAnsi="Times New Roman"/>
          <w:sz w:val="24"/>
          <w:szCs w:val="24"/>
        </w:rPr>
        <w:t xml:space="preserve"> Договору </w:t>
      </w:r>
      <w:proofErr w:type="spellStart"/>
      <w:r w:rsidRPr="002F514C">
        <w:rPr>
          <w:rFonts w:ascii="Times New Roman" w:hAnsi="Times New Roman"/>
          <w:sz w:val="24"/>
          <w:szCs w:val="24"/>
        </w:rPr>
        <w:t>однакові</w:t>
      </w:r>
      <w:proofErr w:type="spellEnd"/>
      <w:r w:rsidRPr="002F514C">
        <w:rPr>
          <w:rFonts w:ascii="Times New Roman" w:hAnsi="Times New Roman"/>
          <w:sz w:val="24"/>
          <w:szCs w:val="24"/>
        </w:rPr>
        <w:t xml:space="preserve"> для </w:t>
      </w:r>
      <w:proofErr w:type="spellStart"/>
      <w:r w:rsidRPr="002F514C">
        <w:rPr>
          <w:rFonts w:ascii="Times New Roman" w:hAnsi="Times New Roman"/>
          <w:sz w:val="24"/>
          <w:szCs w:val="24"/>
        </w:rPr>
        <w:t>всіх</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Споживачів</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крім</w:t>
      </w:r>
      <w:proofErr w:type="spellEnd"/>
      <w:r w:rsidRPr="002F514C">
        <w:rPr>
          <w:rFonts w:ascii="Times New Roman" w:hAnsi="Times New Roman"/>
          <w:sz w:val="24"/>
          <w:szCs w:val="24"/>
        </w:rPr>
        <w:t xml:space="preserve"> тих, кому за законом </w:t>
      </w:r>
      <w:proofErr w:type="spellStart"/>
      <w:r w:rsidRPr="002F514C">
        <w:rPr>
          <w:rFonts w:ascii="Times New Roman" w:hAnsi="Times New Roman"/>
          <w:sz w:val="24"/>
          <w:szCs w:val="24"/>
        </w:rPr>
        <w:t>надані</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відповідні</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пільги</w:t>
      </w:r>
      <w:proofErr w:type="spellEnd"/>
      <w:r w:rsidRPr="002F514C">
        <w:rPr>
          <w:rFonts w:ascii="Times New Roman" w:hAnsi="Times New Roman"/>
          <w:sz w:val="24"/>
          <w:szCs w:val="24"/>
        </w:rPr>
        <w:t>.</w:t>
      </w:r>
    </w:p>
    <w:p w:rsidR="00E47FCA" w:rsidRPr="002F514C" w:rsidRDefault="00E47FCA" w:rsidP="00E47FCA">
      <w:pPr>
        <w:spacing w:line="249" w:lineRule="auto"/>
        <w:ind w:left="120" w:firstLine="588"/>
        <w:jc w:val="both"/>
        <w:rPr>
          <w:rFonts w:ascii="Times New Roman" w:hAnsi="Times New Roman"/>
          <w:sz w:val="24"/>
          <w:szCs w:val="24"/>
        </w:rPr>
      </w:pPr>
      <w:r w:rsidRPr="002F514C">
        <w:rPr>
          <w:rFonts w:ascii="Times New Roman" w:hAnsi="Times New Roman"/>
          <w:sz w:val="24"/>
          <w:szCs w:val="24"/>
        </w:rPr>
        <w:t xml:space="preserve">33. </w:t>
      </w:r>
      <w:proofErr w:type="spellStart"/>
      <w:r w:rsidRPr="002F514C">
        <w:rPr>
          <w:rFonts w:ascii="Times New Roman" w:hAnsi="Times New Roman"/>
          <w:sz w:val="24"/>
          <w:szCs w:val="24"/>
        </w:rPr>
        <w:t>Догові</w:t>
      </w:r>
      <w:proofErr w:type="gramStart"/>
      <w:r w:rsidRPr="002F514C">
        <w:rPr>
          <w:rFonts w:ascii="Times New Roman" w:hAnsi="Times New Roman"/>
          <w:sz w:val="24"/>
          <w:szCs w:val="24"/>
        </w:rPr>
        <w:t>р</w:t>
      </w:r>
      <w:proofErr w:type="spellEnd"/>
      <w:proofErr w:type="gramEnd"/>
      <w:r w:rsidRPr="002F514C">
        <w:rPr>
          <w:rFonts w:ascii="Times New Roman" w:hAnsi="Times New Roman"/>
          <w:sz w:val="24"/>
          <w:szCs w:val="24"/>
        </w:rPr>
        <w:t xml:space="preserve"> </w:t>
      </w:r>
      <w:proofErr w:type="spellStart"/>
      <w:r w:rsidRPr="002F514C">
        <w:rPr>
          <w:rFonts w:ascii="Times New Roman" w:hAnsi="Times New Roman"/>
          <w:sz w:val="24"/>
          <w:szCs w:val="24"/>
        </w:rPr>
        <w:t>розроблено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відповідно</w:t>
      </w:r>
      <w:proofErr w:type="spellEnd"/>
      <w:r w:rsidRPr="002F514C">
        <w:rPr>
          <w:rFonts w:ascii="Times New Roman" w:hAnsi="Times New Roman"/>
          <w:sz w:val="24"/>
          <w:szCs w:val="24"/>
        </w:rPr>
        <w:t xml:space="preserve"> до Типового договору, </w:t>
      </w:r>
      <w:proofErr w:type="spellStart"/>
      <w:r w:rsidRPr="002F514C">
        <w:rPr>
          <w:rFonts w:ascii="Times New Roman" w:hAnsi="Times New Roman"/>
          <w:sz w:val="24"/>
          <w:szCs w:val="24"/>
        </w:rPr>
        <w:t>затвердженого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Постановою</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Кабінету</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Міністрів</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України</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від</w:t>
      </w:r>
      <w:proofErr w:type="spellEnd"/>
      <w:r w:rsidRPr="002F514C">
        <w:rPr>
          <w:rFonts w:ascii="Times New Roman" w:hAnsi="Times New Roman"/>
          <w:sz w:val="24"/>
          <w:szCs w:val="24"/>
        </w:rPr>
        <w:t xml:space="preserve"> 10.12.2008р. N 1070.</w:t>
      </w:r>
    </w:p>
    <w:p w:rsidR="00E47FCA" w:rsidRPr="002F514C" w:rsidRDefault="00E47FCA" w:rsidP="00E47FCA">
      <w:pPr>
        <w:spacing w:line="249" w:lineRule="auto"/>
        <w:ind w:left="120" w:firstLine="588"/>
        <w:jc w:val="both"/>
        <w:rPr>
          <w:rFonts w:ascii="Times New Roman" w:hAnsi="Times New Roman"/>
          <w:sz w:val="24"/>
          <w:szCs w:val="24"/>
        </w:rPr>
      </w:pPr>
      <w:r w:rsidRPr="002F514C">
        <w:rPr>
          <w:rFonts w:ascii="Times New Roman" w:hAnsi="Times New Roman"/>
          <w:sz w:val="24"/>
          <w:szCs w:val="24"/>
        </w:rPr>
        <w:t xml:space="preserve">34. У </w:t>
      </w:r>
      <w:proofErr w:type="spellStart"/>
      <w:r w:rsidRPr="002F514C">
        <w:rPr>
          <w:rFonts w:ascii="Times New Roman" w:hAnsi="Times New Roman"/>
          <w:sz w:val="24"/>
          <w:szCs w:val="24"/>
        </w:rPr>
        <w:t>випадках</w:t>
      </w:r>
      <w:proofErr w:type="spellEnd"/>
      <w:r w:rsidRPr="002F514C">
        <w:rPr>
          <w:rFonts w:ascii="Times New Roman" w:hAnsi="Times New Roman"/>
          <w:sz w:val="24"/>
          <w:szCs w:val="24"/>
        </w:rPr>
        <w:t xml:space="preserve">, не </w:t>
      </w:r>
      <w:proofErr w:type="spellStart"/>
      <w:r w:rsidRPr="002F514C">
        <w:rPr>
          <w:rFonts w:ascii="Times New Roman" w:hAnsi="Times New Roman"/>
          <w:sz w:val="24"/>
          <w:szCs w:val="24"/>
        </w:rPr>
        <w:t>передбачених</w:t>
      </w:r>
      <w:proofErr w:type="spellEnd"/>
      <w:r w:rsidRPr="002F514C">
        <w:rPr>
          <w:rFonts w:ascii="Times New Roman" w:hAnsi="Times New Roman"/>
          <w:sz w:val="24"/>
          <w:szCs w:val="24"/>
        </w:rPr>
        <w:t xml:space="preserve"> договором, </w:t>
      </w:r>
      <w:proofErr w:type="spellStart"/>
      <w:r w:rsidRPr="002F514C">
        <w:rPr>
          <w:rFonts w:ascii="Times New Roman" w:hAnsi="Times New Roman"/>
          <w:sz w:val="24"/>
          <w:szCs w:val="24"/>
        </w:rPr>
        <w:t>Сторони</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керуються</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чинним</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законодавством</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України</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Догові</w:t>
      </w:r>
      <w:proofErr w:type="gramStart"/>
      <w:r w:rsidRPr="002F514C">
        <w:rPr>
          <w:rFonts w:ascii="Times New Roman" w:hAnsi="Times New Roman"/>
          <w:sz w:val="24"/>
          <w:szCs w:val="24"/>
        </w:rPr>
        <w:t>р</w:t>
      </w:r>
      <w:proofErr w:type="spellEnd"/>
      <w:proofErr w:type="gramEnd"/>
      <w:r w:rsidRPr="002F514C">
        <w:rPr>
          <w:rFonts w:ascii="Times New Roman" w:hAnsi="Times New Roman"/>
          <w:sz w:val="24"/>
          <w:szCs w:val="24"/>
        </w:rPr>
        <w:t xml:space="preserve"> доводиться до </w:t>
      </w:r>
      <w:proofErr w:type="spellStart"/>
      <w:r w:rsidRPr="002F514C">
        <w:rPr>
          <w:rFonts w:ascii="Times New Roman" w:hAnsi="Times New Roman"/>
          <w:sz w:val="24"/>
          <w:szCs w:val="24"/>
        </w:rPr>
        <w:t>відома</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Споживачів</w:t>
      </w:r>
      <w:proofErr w:type="spellEnd"/>
      <w:r w:rsidRPr="002F514C">
        <w:rPr>
          <w:rFonts w:ascii="Times New Roman" w:hAnsi="Times New Roman"/>
          <w:sz w:val="24"/>
          <w:szCs w:val="24"/>
        </w:rPr>
        <w:t xml:space="preserve"> шляхом </w:t>
      </w:r>
      <w:proofErr w:type="spellStart"/>
      <w:r w:rsidRPr="002F514C">
        <w:rPr>
          <w:rFonts w:ascii="Times New Roman" w:hAnsi="Times New Roman"/>
          <w:sz w:val="24"/>
          <w:szCs w:val="24"/>
        </w:rPr>
        <w:t>офіційного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опублікування</w:t>
      </w:r>
      <w:proofErr w:type="spellEnd"/>
      <w:r w:rsidRPr="002F514C">
        <w:rPr>
          <w:rFonts w:ascii="Times New Roman" w:hAnsi="Times New Roman"/>
          <w:sz w:val="24"/>
          <w:szCs w:val="24"/>
        </w:rPr>
        <w:t xml:space="preserve"> в </w:t>
      </w:r>
      <w:proofErr w:type="spellStart"/>
      <w:r w:rsidRPr="002F514C">
        <w:rPr>
          <w:rFonts w:ascii="Times New Roman" w:hAnsi="Times New Roman"/>
          <w:sz w:val="24"/>
          <w:szCs w:val="24"/>
        </w:rPr>
        <w:t>газеті</w:t>
      </w:r>
      <w:proofErr w:type="spellEnd"/>
      <w:r w:rsidRPr="002F514C">
        <w:rPr>
          <w:rFonts w:ascii="Times New Roman" w:hAnsi="Times New Roman"/>
          <w:sz w:val="24"/>
          <w:szCs w:val="24"/>
        </w:rPr>
        <w:t xml:space="preserve"> «Голос з-над Бугу» та/</w:t>
      </w:r>
      <w:proofErr w:type="spellStart"/>
      <w:r w:rsidRPr="002F514C">
        <w:rPr>
          <w:rFonts w:ascii="Times New Roman" w:hAnsi="Times New Roman"/>
          <w:sz w:val="24"/>
          <w:szCs w:val="24"/>
        </w:rPr>
        <w:t>або</w:t>
      </w:r>
      <w:proofErr w:type="spellEnd"/>
      <w:r w:rsidRPr="002F514C">
        <w:rPr>
          <w:rFonts w:ascii="Times New Roman" w:hAnsi="Times New Roman"/>
          <w:sz w:val="24"/>
          <w:szCs w:val="24"/>
        </w:rPr>
        <w:t xml:space="preserve"> в </w:t>
      </w:r>
      <w:proofErr w:type="spellStart"/>
      <w:r w:rsidRPr="002F514C">
        <w:rPr>
          <w:rFonts w:ascii="Times New Roman" w:hAnsi="Times New Roman"/>
          <w:sz w:val="24"/>
          <w:szCs w:val="24"/>
        </w:rPr>
        <w:t>мережі</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Інтернет</w:t>
      </w:r>
      <w:proofErr w:type="spellEnd"/>
      <w:r w:rsidRPr="002F514C">
        <w:rPr>
          <w:rFonts w:ascii="Times New Roman" w:hAnsi="Times New Roman"/>
          <w:sz w:val="24"/>
          <w:szCs w:val="24"/>
        </w:rPr>
        <w:t xml:space="preserve"> на </w:t>
      </w:r>
      <w:proofErr w:type="spellStart"/>
      <w:r w:rsidRPr="002F514C">
        <w:rPr>
          <w:rFonts w:ascii="Times New Roman" w:hAnsi="Times New Roman"/>
          <w:sz w:val="24"/>
          <w:szCs w:val="24"/>
        </w:rPr>
        <w:t>офіційному</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сайті</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Сокальської</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міської</w:t>
      </w:r>
      <w:proofErr w:type="spellEnd"/>
      <w:r w:rsidRPr="002F514C">
        <w:rPr>
          <w:rFonts w:ascii="Times New Roman" w:hAnsi="Times New Roman"/>
          <w:sz w:val="24"/>
          <w:szCs w:val="24"/>
        </w:rPr>
        <w:t xml:space="preserve"> ради.</w:t>
      </w:r>
    </w:p>
    <w:p w:rsidR="00E47FCA" w:rsidRPr="002F514C" w:rsidRDefault="00E47FCA" w:rsidP="00E47FCA">
      <w:pPr>
        <w:spacing w:line="249" w:lineRule="auto"/>
        <w:ind w:left="120" w:firstLine="588"/>
        <w:jc w:val="both"/>
        <w:rPr>
          <w:rFonts w:ascii="Times New Roman" w:hAnsi="Times New Roman"/>
          <w:sz w:val="24"/>
          <w:szCs w:val="24"/>
        </w:rPr>
      </w:pPr>
      <w:r w:rsidRPr="002F514C">
        <w:rPr>
          <w:rFonts w:ascii="Times New Roman" w:hAnsi="Times New Roman"/>
          <w:sz w:val="24"/>
          <w:szCs w:val="24"/>
        </w:rPr>
        <w:t xml:space="preserve">35.Текст Договору </w:t>
      </w:r>
      <w:proofErr w:type="spellStart"/>
      <w:r w:rsidRPr="002F514C">
        <w:rPr>
          <w:rFonts w:ascii="Times New Roman" w:hAnsi="Times New Roman"/>
          <w:sz w:val="24"/>
          <w:szCs w:val="24"/>
        </w:rPr>
        <w:t>постійно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доступний</w:t>
      </w:r>
      <w:proofErr w:type="spellEnd"/>
      <w:r w:rsidRPr="002F514C">
        <w:rPr>
          <w:rFonts w:ascii="Times New Roman" w:hAnsi="Times New Roman"/>
          <w:sz w:val="24"/>
          <w:szCs w:val="24"/>
        </w:rPr>
        <w:t xml:space="preserve"> в </w:t>
      </w:r>
      <w:proofErr w:type="spellStart"/>
      <w:r w:rsidRPr="002F514C">
        <w:rPr>
          <w:rFonts w:ascii="Times New Roman" w:hAnsi="Times New Roman"/>
          <w:sz w:val="24"/>
          <w:szCs w:val="24"/>
        </w:rPr>
        <w:t>мережі</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Інтернет</w:t>
      </w:r>
      <w:proofErr w:type="spellEnd"/>
      <w:r w:rsidRPr="002F514C">
        <w:rPr>
          <w:rFonts w:ascii="Times New Roman" w:hAnsi="Times New Roman"/>
          <w:sz w:val="24"/>
          <w:szCs w:val="24"/>
        </w:rPr>
        <w:t xml:space="preserve"> на </w:t>
      </w:r>
      <w:proofErr w:type="spellStart"/>
      <w:r w:rsidRPr="002F514C">
        <w:rPr>
          <w:rFonts w:ascii="Times New Roman" w:hAnsi="Times New Roman"/>
          <w:sz w:val="24"/>
          <w:szCs w:val="24"/>
        </w:rPr>
        <w:t>офіційному</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сайті</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Сокальської</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міської</w:t>
      </w:r>
      <w:proofErr w:type="spellEnd"/>
      <w:r w:rsidRPr="002F514C">
        <w:rPr>
          <w:rFonts w:ascii="Times New Roman" w:hAnsi="Times New Roman"/>
          <w:sz w:val="24"/>
          <w:szCs w:val="24"/>
        </w:rPr>
        <w:t xml:space="preserve"> ради. За </w:t>
      </w:r>
      <w:proofErr w:type="spellStart"/>
      <w:r w:rsidRPr="002F514C">
        <w:rPr>
          <w:rFonts w:ascii="Times New Roman" w:hAnsi="Times New Roman"/>
          <w:sz w:val="24"/>
          <w:szCs w:val="24"/>
        </w:rPr>
        <w:t>вимогою</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Споживача</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Виконавець</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надає</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друкований</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примірник</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цього</w:t>
      </w:r>
      <w:proofErr w:type="spellEnd"/>
      <w:r w:rsidRPr="002F514C">
        <w:rPr>
          <w:rFonts w:ascii="Times New Roman" w:hAnsi="Times New Roman"/>
          <w:sz w:val="24"/>
          <w:szCs w:val="24"/>
        </w:rPr>
        <w:t xml:space="preserve"> договору.</w:t>
      </w:r>
    </w:p>
    <w:p w:rsidR="00E47FCA" w:rsidRPr="002F514C" w:rsidRDefault="00E47FCA" w:rsidP="00E47FCA">
      <w:pPr>
        <w:spacing w:line="249" w:lineRule="auto"/>
        <w:ind w:left="120" w:firstLine="588"/>
        <w:jc w:val="both"/>
        <w:rPr>
          <w:rFonts w:ascii="Times New Roman" w:hAnsi="Times New Roman"/>
          <w:sz w:val="24"/>
          <w:szCs w:val="24"/>
        </w:rPr>
      </w:pPr>
      <w:r w:rsidRPr="002F514C">
        <w:rPr>
          <w:rFonts w:ascii="Times New Roman" w:hAnsi="Times New Roman"/>
          <w:sz w:val="24"/>
          <w:szCs w:val="24"/>
        </w:rPr>
        <w:t xml:space="preserve">36. </w:t>
      </w:r>
      <w:proofErr w:type="spellStart"/>
      <w:r w:rsidRPr="002F514C">
        <w:rPr>
          <w:rFonts w:ascii="Times New Roman" w:hAnsi="Times New Roman"/>
          <w:sz w:val="24"/>
          <w:szCs w:val="24"/>
        </w:rPr>
        <w:t>Якщо</w:t>
      </w:r>
      <w:proofErr w:type="spellEnd"/>
      <w:r w:rsidRPr="002F514C">
        <w:rPr>
          <w:rFonts w:ascii="Times New Roman" w:hAnsi="Times New Roman"/>
          <w:sz w:val="24"/>
          <w:szCs w:val="24"/>
        </w:rPr>
        <w:t xml:space="preserve"> будь-яке </w:t>
      </w:r>
      <w:proofErr w:type="spellStart"/>
      <w:r w:rsidRPr="002F514C">
        <w:rPr>
          <w:rFonts w:ascii="Times New Roman" w:hAnsi="Times New Roman"/>
          <w:sz w:val="24"/>
          <w:szCs w:val="24"/>
        </w:rPr>
        <w:t>положення</w:t>
      </w:r>
      <w:proofErr w:type="spellEnd"/>
      <w:r w:rsidRPr="002F514C">
        <w:rPr>
          <w:rFonts w:ascii="Times New Roman" w:hAnsi="Times New Roman"/>
          <w:sz w:val="24"/>
          <w:szCs w:val="24"/>
        </w:rPr>
        <w:t xml:space="preserve"> Договору </w:t>
      </w:r>
      <w:proofErr w:type="spellStart"/>
      <w:r w:rsidRPr="002F514C">
        <w:rPr>
          <w:rFonts w:ascii="Times New Roman" w:hAnsi="Times New Roman"/>
          <w:sz w:val="24"/>
          <w:szCs w:val="24"/>
        </w:rPr>
        <w:t>визнається</w:t>
      </w:r>
      <w:proofErr w:type="spellEnd"/>
      <w:r w:rsidRPr="002F514C">
        <w:rPr>
          <w:rFonts w:ascii="Times New Roman" w:hAnsi="Times New Roman"/>
          <w:sz w:val="24"/>
          <w:szCs w:val="24"/>
        </w:rPr>
        <w:t xml:space="preserve"> судом </w:t>
      </w:r>
      <w:proofErr w:type="spellStart"/>
      <w:r w:rsidRPr="002F514C">
        <w:rPr>
          <w:rFonts w:ascii="Times New Roman" w:hAnsi="Times New Roman"/>
          <w:sz w:val="24"/>
          <w:szCs w:val="24"/>
        </w:rPr>
        <w:t>незаконним</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недійсним</w:t>
      </w:r>
      <w:proofErr w:type="spellEnd"/>
      <w:r w:rsidRPr="002F514C">
        <w:rPr>
          <w:rFonts w:ascii="Times New Roman" w:hAnsi="Times New Roman"/>
          <w:sz w:val="24"/>
          <w:szCs w:val="24"/>
        </w:rPr>
        <w:t xml:space="preserve">, то </w:t>
      </w:r>
      <w:proofErr w:type="spellStart"/>
      <w:r w:rsidRPr="002F514C">
        <w:rPr>
          <w:rFonts w:ascii="Times New Roman" w:hAnsi="Times New Roman"/>
          <w:sz w:val="24"/>
          <w:szCs w:val="24"/>
        </w:rPr>
        <w:t>таке</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положення</w:t>
      </w:r>
      <w:proofErr w:type="spellEnd"/>
      <w:r w:rsidRPr="002F514C">
        <w:rPr>
          <w:rFonts w:ascii="Times New Roman" w:hAnsi="Times New Roman"/>
          <w:sz w:val="24"/>
          <w:szCs w:val="24"/>
        </w:rPr>
        <w:t xml:space="preserve"> не буде </w:t>
      </w:r>
      <w:proofErr w:type="spellStart"/>
      <w:r w:rsidRPr="002F514C">
        <w:rPr>
          <w:rFonts w:ascii="Times New Roman" w:hAnsi="Times New Roman"/>
          <w:sz w:val="24"/>
          <w:szCs w:val="24"/>
        </w:rPr>
        <w:t>чинним</w:t>
      </w:r>
      <w:proofErr w:type="spellEnd"/>
      <w:r w:rsidRPr="002F514C">
        <w:rPr>
          <w:rFonts w:ascii="Times New Roman" w:hAnsi="Times New Roman"/>
          <w:sz w:val="24"/>
          <w:szCs w:val="24"/>
        </w:rPr>
        <w:t xml:space="preserve"> і повинно </w:t>
      </w:r>
      <w:proofErr w:type="spellStart"/>
      <w:r w:rsidRPr="002F514C">
        <w:rPr>
          <w:rFonts w:ascii="Times New Roman" w:hAnsi="Times New Roman"/>
          <w:sz w:val="24"/>
          <w:szCs w:val="24"/>
        </w:rPr>
        <w:t>розглядатись</w:t>
      </w:r>
      <w:proofErr w:type="spellEnd"/>
      <w:r w:rsidRPr="002F514C">
        <w:rPr>
          <w:rFonts w:ascii="Times New Roman" w:hAnsi="Times New Roman"/>
          <w:sz w:val="24"/>
          <w:szCs w:val="24"/>
        </w:rPr>
        <w:t xml:space="preserve"> Сторонами як </w:t>
      </w:r>
      <w:proofErr w:type="spellStart"/>
      <w:r w:rsidRPr="002F514C">
        <w:rPr>
          <w:rFonts w:ascii="Times New Roman" w:hAnsi="Times New Roman"/>
          <w:sz w:val="24"/>
          <w:szCs w:val="24"/>
        </w:rPr>
        <w:t>таке</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що</w:t>
      </w:r>
      <w:proofErr w:type="spellEnd"/>
      <w:r w:rsidRPr="002F514C">
        <w:rPr>
          <w:rFonts w:ascii="Times New Roman" w:hAnsi="Times New Roman"/>
          <w:sz w:val="24"/>
          <w:szCs w:val="24"/>
        </w:rPr>
        <w:t xml:space="preserve"> не </w:t>
      </w:r>
      <w:proofErr w:type="spellStart"/>
      <w:r w:rsidRPr="002F514C">
        <w:rPr>
          <w:rFonts w:ascii="Times New Roman" w:hAnsi="Times New Roman"/>
          <w:sz w:val="24"/>
          <w:szCs w:val="24"/>
        </w:rPr>
        <w:t>міститься</w:t>
      </w:r>
      <w:proofErr w:type="spellEnd"/>
      <w:r w:rsidRPr="002F514C">
        <w:rPr>
          <w:rFonts w:ascii="Times New Roman" w:hAnsi="Times New Roman"/>
          <w:sz w:val="24"/>
          <w:szCs w:val="24"/>
        </w:rPr>
        <w:t xml:space="preserve"> в </w:t>
      </w:r>
      <w:proofErr w:type="spellStart"/>
      <w:r w:rsidRPr="002F514C">
        <w:rPr>
          <w:rFonts w:ascii="Times New Roman" w:hAnsi="Times New Roman"/>
          <w:sz w:val="24"/>
          <w:szCs w:val="24"/>
        </w:rPr>
        <w:t>цьому</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Договорі</w:t>
      </w:r>
      <w:proofErr w:type="spellEnd"/>
      <w:r w:rsidRPr="002F514C">
        <w:rPr>
          <w:rFonts w:ascii="Times New Roman" w:hAnsi="Times New Roman"/>
          <w:sz w:val="24"/>
          <w:szCs w:val="24"/>
        </w:rPr>
        <w:t xml:space="preserve">, при </w:t>
      </w:r>
      <w:proofErr w:type="spellStart"/>
      <w:r w:rsidRPr="002F514C">
        <w:rPr>
          <w:rFonts w:ascii="Times New Roman" w:hAnsi="Times New Roman"/>
          <w:sz w:val="24"/>
          <w:szCs w:val="24"/>
        </w:rPr>
        <w:t>цьому</w:t>
      </w:r>
      <w:proofErr w:type="spellEnd"/>
      <w:r w:rsidRPr="002F514C">
        <w:rPr>
          <w:rFonts w:ascii="Times New Roman" w:hAnsi="Times New Roman"/>
          <w:sz w:val="24"/>
          <w:szCs w:val="24"/>
        </w:rPr>
        <w:t xml:space="preserve"> не </w:t>
      </w:r>
      <w:proofErr w:type="spellStart"/>
      <w:r w:rsidRPr="002F514C">
        <w:rPr>
          <w:rFonts w:ascii="Times New Roman" w:hAnsi="Times New Roman"/>
          <w:sz w:val="24"/>
          <w:szCs w:val="24"/>
        </w:rPr>
        <w:t>спричиняючи</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цим</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недійсність</w:t>
      </w:r>
      <w:proofErr w:type="spellEnd"/>
      <w:r w:rsidRPr="002F514C">
        <w:rPr>
          <w:rFonts w:ascii="Times New Roman" w:hAnsi="Times New Roman"/>
          <w:sz w:val="24"/>
          <w:szCs w:val="24"/>
        </w:rPr>
        <w:t xml:space="preserve"> будь-</w:t>
      </w:r>
      <w:proofErr w:type="spellStart"/>
      <w:r w:rsidRPr="002F514C">
        <w:rPr>
          <w:rFonts w:ascii="Times New Roman" w:hAnsi="Times New Roman"/>
          <w:sz w:val="24"/>
          <w:szCs w:val="24"/>
        </w:rPr>
        <w:t>якого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іншого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положення</w:t>
      </w:r>
      <w:proofErr w:type="spellEnd"/>
      <w:r w:rsidRPr="002F514C">
        <w:rPr>
          <w:rFonts w:ascii="Times New Roman" w:hAnsi="Times New Roman"/>
          <w:sz w:val="24"/>
          <w:szCs w:val="24"/>
        </w:rPr>
        <w:t xml:space="preserve"> Договору. Будь-яке </w:t>
      </w:r>
      <w:proofErr w:type="spellStart"/>
      <w:r w:rsidRPr="002F514C">
        <w:rPr>
          <w:rFonts w:ascii="Times New Roman" w:hAnsi="Times New Roman"/>
          <w:sz w:val="24"/>
          <w:szCs w:val="24"/>
        </w:rPr>
        <w:t>положення</w:t>
      </w:r>
      <w:proofErr w:type="spellEnd"/>
      <w:r w:rsidRPr="002F514C">
        <w:rPr>
          <w:rFonts w:ascii="Times New Roman" w:hAnsi="Times New Roman"/>
          <w:sz w:val="24"/>
          <w:szCs w:val="24"/>
        </w:rPr>
        <w:t xml:space="preserve"> Договору, яке </w:t>
      </w:r>
      <w:proofErr w:type="spellStart"/>
      <w:r w:rsidRPr="002F514C">
        <w:rPr>
          <w:rFonts w:ascii="Times New Roman" w:hAnsi="Times New Roman"/>
          <w:sz w:val="24"/>
          <w:szCs w:val="24"/>
        </w:rPr>
        <w:t>визнане</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недійсним</w:t>
      </w:r>
      <w:proofErr w:type="spellEnd"/>
      <w:r w:rsidRPr="002F514C">
        <w:rPr>
          <w:rFonts w:ascii="Times New Roman" w:hAnsi="Times New Roman"/>
          <w:sz w:val="24"/>
          <w:szCs w:val="24"/>
        </w:rPr>
        <w:t xml:space="preserve"> в </w:t>
      </w:r>
      <w:proofErr w:type="spellStart"/>
      <w:r w:rsidRPr="002F514C">
        <w:rPr>
          <w:rFonts w:ascii="Times New Roman" w:hAnsi="Times New Roman"/>
          <w:sz w:val="24"/>
          <w:szCs w:val="24"/>
        </w:rPr>
        <w:t>частині</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чи</w:t>
      </w:r>
      <w:proofErr w:type="spellEnd"/>
      <w:r w:rsidRPr="002F514C">
        <w:rPr>
          <w:rFonts w:ascii="Times New Roman" w:hAnsi="Times New Roman"/>
          <w:sz w:val="24"/>
          <w:szCs w:val="24"/>
        </w:rPr>
        <w:t xml:space="preserve"> в </w:t>
      </w:r>
      <w:proofErr w:type="spellStart"/>
      <w:r w:rsidRPr="002F514C">
        <w:rPr>
          <w:rFonts w:ascii="Times New Roman" w:hAnsi="Times New Roman"/>
          <w:sz w:val="24"/>
          <w:szCs w:val="24"/>
        </w:rPr>
        <w:t>повній</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мірі</w:t>
      </w:r>
      <w:proofErr w:type="spellEnd"/>
      <w:r w:rsidRPr="002F514C">
        <w:rPr>
          <w:rFonts w:ascii="Times New Roman" w:hAnsi="Times New Roman"/>
          <w:sz w:val="24"/>
          <w:szCs w:val="24"/>
        </w:rPr>
        <w:t xml:space="preserve">, буде </w:t>
      </w:r>
      <w:proofErr w:type="spellStart"/>
      <w:r w:rsidRPr="002F514C">
        <w:rPr>
          <w:rFonts w:ascii="Times New Roman" w:hAnsi="Times New Roman"/>
          <w:sz w:val="24"/>
          <w:szCs w:val="24"/>
        </w:rPr>
        <w:t>чинним</w:t>
      </w:r>
      <w:proofErr w:type="spellEnd"/>
      <w:r w:rsidRPr="002F514C">
        <w:rPr>
          <w:rFonts w:ascii="Times New Roman" w:hAnsi="Times New Roman"/>
          <w:sz w:val="24"/>
          <w:szCs w:val="24"/>
        </w:rPr>
        <w:t xml:space="preserve"> в </w:t>
      </w:r>
      <w:proofErr w:type="spellStart"/>
      <w:r w:rsidRPr="002F514C">
        <w:rPr>
          <w:rFonts w:ascii="Times New Roman" w:hAnsi="Times New Roman"/>
          <w:sz w:val="24"/>
          <w:szCs w:val="24"/>
        </w:rPr>
        <w:t>частині</w:t>
      </w:r>
      <w:proofErr w:type="spellEnd"/>
      <w:r w:rsidRPr="002F514C">
        <w:rPr>
          <w:rFonts w:ascii="Times New Roman" w:hAnsi="Times New Roman"/>
          <w:sz w:val="24"/>
          <w:szCs w:val="24"/>
        </w:rPr>
        <w:t xml:space="preserve">, яка не </w:t>
      </w:r>
      <w:proofErr w:type="spellStart"/>
      <w:r w:rsidRPr="002F514C">
        <w:rPr>
          <w:rFonts w:ascii="Times New Roman" w:hAnsi="Times New Roman"/>
          <w:sz w:val="24"/>
          <w:szCs w:val="24"/>
        </w:rPr>
        <w:t>визнана</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недійсною</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Сторони</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докладатимуть</w:t>
      </w:r>
      <w:proofErr w:type="spellEnd"/>
      <w:r w:rsidRPr="002F514C">
        <w:rPr>
          <w:rFonts w:ascii="Times New Roman" w:hAnsi="Times New Roman"/>
          <w:sz w:val="24"/>
          <w:szCs w:val="24"/>
        </w:rPr>
        <w:t xml:space="preserve"> максимум </w:t>
      </w:r>
      <w:proofErr w:type="spellStart"/>
      <w:r w:rsidRPr="002F514C">
        <w:rPr>
          <w:rFonts w:ascii="Times New Roman" w:hAnsi="Times New Roman"/>
          <w:sz w:val="24"/>
          <w:szCs w:val="24"/>
        </w:rPr>
        <w:t>зусиль</w:t>
      </w:r>
      <w:proofErr w:type="spellEnd"/>
      <w:r w:rsidRPr="002F514C">
        <w:rPr>
          <w:rFonts w:ascii="Times New Roman" w:hAnsi="Times New Roman"/>
          <w:sz w:val="24"/>
          <w:szCs w:val="24"/>
        </w:rPr>
        <w:t xml:space="preserve"> для того, </w:t>
      </w:r>
      <w:proofErr w:type="spellStart"/>
      <w:r w:rsidRPr="002F514C">
        <w:rPr>
          <w:rFonts w:ascii="Times New Roman" w:hAnsi="Times New Roman"/>
          <w:sz w:val="24"/>
          <w:szCs w:val="24"/>
        </w:rPr>
        <w:t>щоб</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замінити</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недійсне</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чи</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таке</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що</w:t>
      </w:r>
      <w:proofErr w:type="spellEnd"/>
      <w:r w:rsidRPr="002F514C">
        <w:rPr>
          <w:rFonts w:ascii="Times New Roman" w:hAnsi="Times New Roman"/>
          <w:sz w:val="24"/>
          <w:szCs w:val="24"/>
        </w:rPr>
        <w:t xml:space="preserve"> не </w:t>
      </w:r>
      <w:proofErr w:type="spellStart"/>
      <w:r w:rsidRPr="002F514C">
        <w:rPr>
          <w:rFonts w:ascii="Times New Roman" w:hAnsi="Times New Roman"/>
          <w:sz w:val="24"/>
          <w:szCs w:val="24"/>
        </w:rPr>
        <w:t>підлягає</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виконанню</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положення</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іншим</w:t>
      </w:r>
      <w:proofErr w:type="spellEnd"/>
      <w:r w:rsidRPr="002F514C">
        <w:rPr>
          <w:rFonts w:ascii="Times New Roman" w:hAnsi="Times New Roman"/>
          <w:sz w:val="24"/>
          <w:szCs w:val="24"/>
        </w:rPr>
        <w:t xml:space="preserve">, таким </w:t>
      </w:r>
      <w:proofErr w:type="spellStart"/>
      <w:r w:rsidRPr="002F514C">
        <w:rPr>
          <w:rFonts w:ascii="Times New Roman" w:hAnsi="Times New Roman"/>
          <w:sz w:val="24"/>
          <w:szCs w:val="24"/>
        </w:rPr>
        <w:t>що</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підлягає</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виконанню</w:t>
      </w:r>
      <w:proofErr w:type="spellEnd"/>
      <w:r w:rsidRPr="002F514C">
        <w:rPr>
          <w:rFonts w:ascii="Times New Roman" w:hAnsi="Times New Roman"/>
          <w:sz w:val="24"/>
          <w:szCs w:val="24"/>
        </w:rPr>
        <w:t xml:space="preserve"> та </w:t>
      </w:r>
      <w:proofErr w:type="spellStart"/>
      <w:r w:rsidRPr="002F514C">
        <w:rPr>
          <w:rFonts w:ascii="Times New Roman" w:hAnsi="Times New Roman"/>
          <w:sz w:val="24"/>
          <w:szCs w:val="24"/>
        </w:rPr>
        <w:t>має</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найбільш</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близький</w:t>
      </w:r>
      <w:proofErr w:type="spellEnd"/>
      <w:r w:rsidRPr="002F514C">
        <w:rPr>
          <w:rFonts w:ascii="Times New Roman" w:hAnsi="Times New Roman"/>
          <w:sz w:val="24"/>
          <w:szCs w:val="24"/>
        </w:rPr>
        <w:t xml:space="preserve"> </w:t>
      </w:r>
      <w:proofErr w:type="spellStart"/>
      <w:r w:rsidRPr="002F514C">
        <w:rPr>
          <w:rFonts w:ascii="Times New Roman" w:hAnsi="Times New Roman"/>
          <w:sz w:val="24"/>
          <w:szCs w:val="24"/>
        </w:rPr>
        <w:t>зміст</w:t>
      </w:r>
      <w:proofErr w:type="spellEnd"/>
      <w:r w:rsidRPr="002F514C">
        <w:rPr>
          <w:rFonts w:ascii="Times New Roman" w:hAnsi="Times New Roman"/>
          <w:sz w:val="24"/>
          <w:szCs w:val="24"/>
        </w:rPr>
        <w:t>.</w:t>
      </w:r>
    </w:p>
    <w:p w:rsidR="00E47FCA" w:rsidRPr="002F514C" w:rsidRDefault="00E47FCA" w:rsidP="00E47FCA">
      <w:pPr>
        <w:spacing w:line="200" w:lineRule="exact"/>
        <w:jc w:val="both"/>
        <w:rPr>
          <w:rFonts w:ascii="Times New Roman" w:hAnsi="Times New Roman"/>
          <w:sz w:val="24"/>
          <w:szCs w:val="24"/>
        </w:rPr>
      </w:pPr>
    </w:p>
    <w:p w:rsidR="00E47FCA" w:rsidRPr="002F514C" w:rsidRDefault="00E47FCA" w:rsidP="00E47FCA">
      <w:pPr>
        <w:spacing w:line="0" w:lineRule="atLeast"/>
        <w:ind w:left="142"/>
        <w:jc w:val="center"/>
        <w:rPr>
          <w:rFonts w:ascii="Times New Roman" w:hAnsi="Times New Roman"/>
          <w:b/>
          <w:sz w:val="24"/>
          <w:szCs w:val="24"/>
        </w:rPr>
      </w:pPr>
      <w:proofErr w:type="spellStart"/>
      <w:r w:rsidRPr="002F514C">
        <w:rPr>
          <w:rFonts w:ascii="Times New Roman" w:hAnsi="Times New Roman"/>
          <w:b/>
          <w:sz w:val="24"/>
          <w:szCs w:val="24"/>
        </w:rPr>
        <w:t>Місцезнаходження</w:t>
      </w:r>
      <w:proofErr w:type="spellEnd"/>
      <w:r w:rsidRPr="002F514C">
        <w:rPr>
          <w:rFonts w:ascii="Times New Roman" w:hAnsi="Times New Roman"/>
          <w:b/>
          <w:sz w:val="24"/>
          <w:szCs w:val="24"/>
        </w:rPr>
        <w:t xml:space="preserve"> та </w:t>
      </w:r>
      <w:proofErr w:type="spellStart"/>
      <w:r w:rsidRPr="002F514C">
        <w:rPr>
          <w:rFonts w:ascii="Times New Roman" w:hAnsi="Times New Roman"/>
          <w:b/>
          <w:sz w:val="24"/>
          <w:szCs w:val="24"/>
        </w:rPr>
        <w:t>реквізити</w:t>
      </w:r>
      <w:proofErr w:type="spellEnd"/>
      <w:r w:rsidRPr="002F514C">
        <w:rPr>
          <w:rFonts w:ascii="Times New Roman" w:hAnsi="Times New Roman"/>
          <w:b/>
          <w:sz w:val="24"/>
          <w:szCs w:val="24"/>
        </w:rPr>
        <w:t xml:space="preserve"> </w:t>
      </w:r>
      <w:proofErr w:type="spellStart"/>
      <w:r w:rsidRPr="002F514C">
        <w:rPr>
          <w:rFonts w:ascii="Times New Roman" w:hAnsi="Times New Roman"/>
          <w:b/>
          <w:sz w:val="24"/>
          <w:szCs w:val="24"/>
        </w:rPr>
        <w:t>Сторін</w:t>
      </w:r>
      <w:proofErr w:type="spellEnd"/>
      <w:r w:rsidRPr="002F514C">
        <w:rPr>
          <w:rFonts w:ascii="Times New Roman" w:hAnsi="Times New Roman"/>
          <w:b/>
          <w:sz w:val="24"/>
          <w:szCs w:val="24"/>
        </w:rPr>
        <w:t>:</w:t>
      </w:r>
    </w:p>
    <w:p w:rsidR="00E47FCA" w:rsidRPr="002F514C" w:rsidRDefault="00E47FCA" w:rsidP="00E47FCA">
      <w:pPr>
        <w:spacing w:line="0" w:lineRule="atLeast"/>
        <w:ind w:left="120"/>
        <w:jc w:val="both"/>
        <w:rPr>
          <w:rFonts w:ascii="Times New Roman" w:hAnsi="Times New Roman"/>
          <w:sz w:val="24"/>
          <w:szCs w:val="24"/>
        </w:rPr>
      </w:pPr>
      <w:proofErr w:type="spellStart"/>
      <w:r w:rsidRPr="002F514C">
        <w:rPr>
          <w:rFonts w:ascii="Times New Roman" w:hAnsi="Times New Roman"/>
          <w:sz w:val="24"/>
          <w:szCs w:val="24"/>
        </w:rPr>
        <w:t>Виконавець</w:t>
      </w:r>
      <w:proofErr w:type="spellEnd"/>
      <w:r w:rsidRPr="002F514C">
        <w:rPr>
          <w:rFonts w:ascii="Times New Roman" w:hAnsi="Times New Roman"/>
          <w:sz w:val="24"/>
          <w:szCs w:val="24"/>
        </w:rPr>
        <w:t>:</w:t>
      </w:r>
    </w:p>
    <w:p w:rsidR="00E47FCA" w:rsidRPr="002F514C" w:rsidRDefault="00584F79" w:rsidP="00E47FCA">
      <w:pPr>
        <w:jc w:val="both"/>
        <w:rPr>
          <w:rFonts w:ascii="Times New Roman" w:hAnsi="Times New Roman"/>
          <w:bCs/>
          <w:spacing w:val="-2"/>
          <w:w w:val="117"/>
          <w:sz w:val="24"/>
          <w:szCs w:val="24"/>
        </w:rPr>
      </w:pPr>
      <w:r>
        <w:rPr>
          <w:rFonts w:ascii="Times New Roman" w:hAnsi="Times New Roman"/>
          <w:bCs/>
          <w:spacing w:val="-2"/>
          <w:w w:val="117"/>
          <w:sz w:val="24"/>
          <w:szCs w:val="24"/>
          <w:lang w:val="uk-UA"/>
        </w:rPr>
        <w:t xml:space="preserve"> </w:t>
      </w:r>
      <w:proofErr w:type="spellStart"/>
      <w:r w:rsidR="00E47FCA" w:rsidRPr="002F514C">
        <w:rPr>
          <w:rFonts w:ascii="Times New Roman" w:hAnsi="Times New Roman"/>
          <w:bCs/>
          <w:spacing w:val="-2"/>
          <w:w w:val="117"/>
          <w:sz w:val="24"/>
          <w:szCs w:val="24"/>
        </w:rPr>
        <w:t>Комунальне</w:t>
      </w:r>
      <w:proofErr w:type="spellEnd"/>
      <w:r w:rsidR="00E47FCA" w:rsidRPr="002F514C">
        <w:rPr>
          <w:rFonts w:ascii="Times New Roman" w:hAnsi="Times New Roman"/>
          <w:bCs/>
          <w:spacing w:val="-2"/>
          <w:w w:val="117"/>
          <w:sz w:val="24"/>
          <w:szCs w:val="24"/>
        </w:rPr>
        <w:t xml:space="preserve"> </w:t>
      </w:r>
      <w:proofErr w:type="spellStart"/>
      <w:proofErr w:type="gramStart"/>
      <w:r w:rsidR="00E47FCA" w:rsidRPr="002F514C">
        <w:rPr>
          <w:rFonts w:ascii="Times New Roman" w:hAnsi="Times New Roman"/>
          <w:bCs/>
          <w:spacing w:val="-2"/>
          <w:w w:val="117"/>
          <w:sz w:val="24"/>
          <w:szCs w:val="24"/>
        </w:rPr>
        <w:t>п</w:t>
      </w:r>
      <w:proofErr w:type="gramEnd"/>
      <w:r w:rsidR="00E47FCA" w:rsidRPr="002F514C">
        <w:rPr>
          <w:rFonts w:ascii="Times New Roman" w:hAnsi="Times New Roman"/>
          <w:bCs/>
          <w:spacing w:val="-2"/>
          <w:w w:val="117"/>
          <w:sz w:val="24"/>
          <w:szCs w:val="24"/>
        </w:rPr>
        <w:t>ідприємство</w:t>
      </w:r>
      <w:proofErr w:type="spellEnd"/>
      <w:r w:rsidR="00E47FCA" w:rsidRPr="002F514C">
        <w:rPr>
          <w:rFonts w:ascii="Times New Roman" w:hAnsi="Times New Roman"/>
          <w:bCs/>
          <w:spacing w:val="-2"/>
          <w:w w:val="117"/>
          <w:sz w:val="24"/>
          <w:szCs w:val="24"/>
        </w:rPr>
        <w:t xml:space="preserve"> «</w:t>
      </w:r>
      <w:proofErr w:type="spellStart"/>
      <w:r w:rsidR="00E47FCA" w:rsidRPr="002F514C">
        <w:rPr>
          <w:rFonts w:ascii="Times New Roman" w:hAnsi="Times New Roman"/>
          <w:bCs/>
          <w:spacing w:val="-2"/>
          <w:w w:val="117"/>
          <w:sz w:val="24"/>
          <w:szCs w:val="24"/>
        </w:rPr>
        <w:t>Сокальжитлокомунсервіс</w:t>
      </w:r>
      <w:proofErr w:type="spellEnd"/>
      <w:r w:rsidR="00E47FCA" w:rsidRPr="002F514C">
        <w:rPr>
          <w:rFonts w:ascii="Times New Roman" w:hAnsi="Times New Roman"/>
          <w:bCs/>
          <w:spacing w:val="-2"/>
          <w:w w:val="117"/>
          <w:sz w:val="24"/>
          <w:szCs w:val="24"/>
        </w:rPr>
        <w:t>»</w:t>
      </w:r>
    </w:p>
    <w:p w:rsidR="00E47FCA" w:rsidRPr="002F514C" w:rsidRDefault="00584F79" w:rsidP="00E47FCA">
      <w:pPr>
        <w:jc w:val="both"/>
        <w:rPr>
          <w:rFonts w:ascii="Times New Roman" w:hAnsi="Times New Roman"/>
          <w:sz w:val="24"/>
          <w:szCs w:val="24"/>
        </w:rPr>
      </w:pPr>
      <w:r>
        <w:rPr>
          <w:rFonts w:ascii="Times New Roman" w:hAnsi="Times New Roman"/>
          <w:sz w:val="24"/>
          <w:szCs w:val="24"/>
          <w:lang w:val="uk-UA"/>
        </w:rPr>
        <w:t xml:space="preserve"> </w:t>
      </w:r>
      <w:r w:rsidR="00E47FCA" w:rsidRPr="002F514C">
        <w:rPr>
          <w:rFonts w:ascii="Times New Roman" w:hAnsi="Times New Roman"/>
          <w:sz w:val="24"/>
          <w:szCs w:val="24"/>
        </w:rPr>
        <w:t xml:space="preserve">80000, </w:t>
      </w:r>
      <w:proofErr w:type="spellStart"/>
      <w:r w:rsidR="00E47FCA" w:rsidRPr="002F514C">
        <w:rPr>
          <w:rFonts w:ascii="Times New Roman" w:hAnsi="Times New Roman"/>
          <w:sz w:val="24"/>
          <w:szCs w:val="24"/>
        </w:rPr>
        <w:t>Львівська</w:t>
      </w:r>
      <w:proofErr w:type="spellEnd"/>
      <w:r w:rsidR="00E47FCA" w:rsidRPr="002F514C">
        <w:rPr>
          <w:rFonts w:ascii="Times New Roman" w:hAnsi="Times New Roman"/>
          <w:sz w:val="24"/>
          <w:szCs w:val="24"/>
        </w:rPr>
        <w:t xml:space="preserve"> обл., м. Сокаль, </w:t>
      </w:r>
      <w:proofErr w:type="spellStart"/>
      <w:r w:rsidR="00E47FCA" w:rsidRPr="002F514C">
        <w:rPr>
          <w:rFonts w:ascii="Times New Roman" w:hAnsi="Times New Roman"/>
          <w:sz w:val="24"/>
          <w:szCs w:val="24"/>
        </w:rPr>
        <w:t>вул</w:t>
      </w:r>
      <w:proofErr w:type="spellEnd"/>
      <w:r w:rsidR="00E47FCA" w:rsidRPr="002F514C">
        <w:rPr>
          <w:rFonts w:ascii="Times New Roman" w:hAnsi="Times New Roman"/>
          <w:sz w:val="24"/>
          <w:szCs w:val="24"/>
        </w:rPr>
        <w:t xml:space="preserve">. </w:t>
      </w:r>
      <w:proofErr w:type="spellStart"/>
      <w:r w:rsidR="00E47FCA" w:rsidRPr="002F514C">
        <w:rPr>
          <w:rFonts w:ascii="Times New Roman" w:hAnsi="Times New Roman"/>
          <w:sz w:val="24"/>
          <w:szCs w:val="24"/>
        </w:rPr>
        <w:t>Героїв</w:t>
      </w:r>
      <w:proofErr w:type="spellEnd"/>
      <w:r w:rsidR="00E47FCA" w:rsidRPr="002F514C">
        <w:rPr>
          <w:rFonts w:ascii="Times New Roman" w:hAnsi="Times New Roman"/>
          <w:sz w:val="24"/>
          <w:szCs w:val="24"/>
        </w:rPr>
        <w:t xml:space="preserve"> УПА, 11</w:t>
      </w:r>
    </w:p>
    <w:p w:rsidR="00E47FCA" w:rsidRPr="002F514C" w:rsidRDefault="00584F79" w:rsidP="00E47FCA">
      <w:pPr>
        <w:jc w:val="both"/>
        <w:rPr>
          <w:rFonts w:ascii="Times New Roman" w:hAnsi="Times New Roman"/>
          <w:sz w:val="24"/>
          <w:szCs w:val="24"/>
        </w:rPr>
      </w:pPr>
      <w:r>
        <w:rPr>
          <w:rFonts w:ascii="Times New Roman" w:hAnsi="Times New Roman"/>
          <w:sz w:val="24"/>
          <w:szCs w:val="24"/>
          <w:lang w:val="uk-UA"/>
        </w:rPr>
        <w:t xml:space="preserve"> </w:t>
      </w:r>
      <w:r w:rsidR="00E47FCA" w:rsidRPr="002F514C">
        <w:rPr>
          <w:rFonts w:ascii="Times New Roman" w:hAnsi="Times New Roman"/>
          <w:sz w:val="24"/>
          <w:szCs w:val="24"/>
        </w:rPr>
        <w:t xml:space="preserve">ЄДРПОУ - </w:t>
      </w:r>
      <w:r w:rsidR="00E47FCA" w:rsidRPr="002F514C">
        <w:rPr>
          <w:rFonts w:ascii="Times New Roman" w:hAnsi="Times New Roman"/>
          <w:color w:val="000000"/>
          <w:sz w:val="24"/>
          <w:szCs w:val="24"/>
          <w:shd w:val="clear" w:color="auto" w:fill="FFFFFF"/>
        </w:rPr>
        <w:t>31963156</w:t>
      </w:r>
    </w:p>
    <w:p w:rsidR="00E47FCA" w:rsidRPr="002F514C" w:rsidRDefault="00584F79" w:rsidP="00E47FCA">
      <w:pPr>
        <w:tabs>
          <w:tab w:val="left" w:pos="4035"/>
        </w:tabs>
        <w:jc w:val="both"/>
        <w:rPr>
          <w:rFonts w:ascii="Times New Roman" w:hAnsi="Times New Roman"/>
          <w:sz w:val="24"/>
          <w:szCs w:val="24"/>
        </w:rPr>
      </w:pPr>
      <w:r>
        <w:rPr>
          <w:rFonts w:ascii="Times New Roman" w:hAnsi="Times New Roman"/>
          <w:sz w:val="24"/>
          <w:szCs w:val="24"/>
          <w:lang w:val="uk-UA"/>
        </w:rPr>
        <w:t xml:space="preserve"> </w:t>
      </w:r>
      <w:proofErr w:type="gramStart"/>
      <w:r w:rsidR="00E47FCA" w:rsidRPr="002F514C">
        <w:rPr>
          <w:rFonts w:ascii="Times New Roman" w:hAnsi="Times New Roman"/>
          <w:sz w:val="24"/>
          <w:szCs w:val="24"/>
        </w:rPr>
        <w:t>Р</w:t>
      </w:r>
      <w:proofErr w:type="gramEnd"/>
      <w:r w:rsidR="00E47FCA" w:rsidRPr="002F514C">
        <w:rPr>
          <w:rFonts w:ascii="Times New Roman" w:hAnsi="Times New Roman"/>
          <w:sz w:val="24"/>
          <w:szCs w:val="24"/>
        </w:rPr>
        <w:t xml:space="preserve">/р UA 973257960000026001300166063, </w:t>
      </w:r>
    </w:p>
    <w:p w:rsidR="00E47FCA" w:rsidRPr="002F514C" w:rsidRDefault="00584F79" w:rsidP="00E47FCA">
      <w:pPr>
        <w:tabs>
          <w:tab w:val="left" w:pos="4035"/>
        </w:tabs>
        <w:jc w:val="both"/>
        <w:rPr>
          <w:rFonts w:ascii="Times New Roman" w:hAnsi="Times New Roman"/>
          <w:sz w:val="24"/>
          <w:szCs w:val="24"/>
        </w:rPr>
      </w:pPr>
      <w:r>
        <w:rPr>
          <w:rFonts w:ascii="Times New Roman" w:hAnsi="Times New Roman"/>
          <w:sz w:val="24"/>
          <w:szCs w:val="24"/>
          <w:lang w:val="uk-UA"/>
        </w:rPr>
        <w:t xml:space="preserve"> </w:t>
      </w:r>
      <w:r w:rsidR="00E47FCA" w:rsidRPr="002F514C">
        <w:rPr>
          <w:rFonts w:ascii="Times New Roman" w:hAnsi="Times New Roman"/>
          <w:sz w:val="24"/>
          <w:szCs w:val="24"/>
        </w:rPr>
        <w:t xml:space="preserve">МФО 325796, </w:t>
      </w:r>
      <w:proofErr w:type="spellStart"/>
      <w:r w:rsidR="00E47FCA" w:rsidRPr="002F514C">
        <w:rPr>
          <w:rFonts w:ascii="Times New Roman" w:hAnsi="Times New Roman"/>
          <w:sz w:val="24"/>
          <w:szCs w:val="24"/>
        </w:rPr>
        <w:t>Філія</w:t>
      </w:r>
      <w:proofErr w:type="spellEnd"/>
      <w:r w:rsidR="00E47FCA" w:rsidRPr="002F514C">
        <w:rPr>
          <w:rFonts w:ascii="Times New Roman" w:hAnsi="Times New Roman"/>
          <w:sz w:val="24"/>
          <w:szCs w:val="24"/>
        </w:rPr>
        <w:t xml:space="preserve"> </w:t>
      </w:r>
      <w:proofErr w:type="spellStart"/>
      <w:r w:rsidR="00E47FCA" w:rsidRPr="002F514C">
        <w:rPr>
          <w:rFonts w:ascii="Times New Roman" w:hAnsi="Times New Roman"/>
          <w:sz w:val="24"/>
          <w:szCs w:val="24"/>
        </w:rPr>
        <w:t>Львівське</w:t>
      </w:r>
      <w:proofErr w:type="spellEnd"/>
      <w:r w:rsidR="00E47FCA" w:rsidRPr="002F514C">
        <w:rPr>
          <w:rFonts w:ascii="Times New Roman" w:hAnsi="Times New Roman"/>
          <w:sz w:val="24"/>
          <w:szCs w:val="24"/>
        </w:rPr>
        <w:t xml:space="preserve">  ОУ АТ «</w:t>
      </w:r>
      <w:proofErr w:type="spellStart"/>
      <w:r w:rsidR="00E47FCA" w:rsidRPr="002F514C">
        <w:rPr>
          <w:rFonts w:ascii="Times New Roman" w:hAnsi="Times New Roman"/>
          <w:sz w:val="24"/>
          <w:szCs w:val="24"/>
        </w:rPr>
        <w:t>Ощадбанк</w:t>
      </w:r>
      <w:proofErr w:type="spellEnd"/>
      <w:r w:rsidR="00E47FCA" w:rsidRPr="002F514C">
        <w:rPr>
          <w:rFonts w:ascii="Times New Roman" w:hAnsi="Times New Roman"/>
          <w:sz w:val="24"/>
          <w:szCs w:val="24"/>
        </w:rPr>
        <w:t>»</w:t>
      </w:r>
    </w:p>
    <w:p w:rsidR="00E47FCA" w:rsidRPr="00E47FCA" w:rsidRDefault="00584F79" w:rsidP="00E47FCA">
      <w:pPr>
        <w:tabs>
          <w:tab w:val="left" w:pos="4035"/>
        </w:tabs>
        <w:jc w:val="both"/>
        <w:rPr>
          <w:rFonts w:ascii="Times New Roman" w:hAnsi="Times New Roman"/>
          <w:sz w:val="24"/>
          <w:szCs w:val="24"/>
          <w:lang w:val="en-US"/>
        </w:rPr>
      </w:pPr>
      <w:r>
        <w:rPr>
          <w:rFonts w:ascii="Times New Roman" w:hAnsi="Times New Roman"/>
          <w:sz w:val="24"/>
          <w:szCs w:val="24"/>
          <w:lang w:val="uk-UA"/>
        </w:rPr>
        <w:t xml:space="preserve"> </w:t>
      </w:r>
      <w:proofErr w:type="gramStart"/>
      <w:r w:rsidR="00E47FCA" w:rsidRPr="00E47FCA">
        <w:rPr>
          <w:rFonts w:ascii="Times New Roman" w:hAnsi="Times New Roman"/>
          <w:sz w:val="24"/>
          <w:szCs w:val="24"/>
          <w:lang w:val="en-US"/>
        </w:rPr>
        <w:t>email-</w:t>
      </w:r>
      <w:proofErr w:type="gramEnd"/>
      <w:r w:rsidR="00E47FCA" w:rsidRPr="00E47FCA">
        <w:rPr>
          <w:rFonts w:ascii="Times New Roman" w:hAnsi="Times New Roman"/>
          <w:sz w:val="24"/>
          <w:szCs w:val="24"/>
          <w:lang w:val="en-US"/>
        </w:rPr>
        <w:t xml:space="preserve"> </w:t>
      </w:r>
      <w:hyperlink r:id="rId9" w:history="1">
        <w:r w:rsidR="00E47FCA" w:rsidRPr="00C8539D">
          <w:rPr>
            <w:rStyle w:val="a8"/>
            <w:rFonts w:ascii="Times New Roman" w:hAnsi="Times New Roman"/>
            <w:sz w:val="24"/>
            <w:szCs w:val="24"/>
            <w:lang w:val="en-US"/>
          </w:rPr>
          <w:t>sokalszks@ukr.net</w:t>
        </w:r>
      </w:hyperlink>
      <w:r w:rsidR="00E47FCA" w:rsidRPr="00E47FCA">
        <w:rPr>
          <w:rFonts w:ascii="Times New Roman" w:hAnsi="Times New Roman"/>
          <w:sz w:val="24"/>
          <w:szCs w:val="24"/>
          <w:lang w:val="en-US"/>
        </w:rPr>
        <w:t xml:space="preserve"> , </w:t>
      </w:r>
      <w:r w:rsidR="00E47FCA" w:rsidRPr="002F514C">
        <w:rPr>
          <w:rFonts w:ascii="Times New Roman" w:hAnsi="Times New Roman"/>
          <w:sz w:val="24"/>
          <w:szCs w:val="24"/>
        </w:rPr>
        <w:t>тел</w:t>
      </w:r>
      <w:r w:rsidR="00E47FCA" w:rsidRPr="00E47FCA">
        <w:rPr>
          <w:rFonts w:ascii="Times New Roman" w:hAnsi="Times New Roman"/>
          <w:sz w:val="24"/>
          <w:szCs w:val="24"/>
          <w:lang w:val="en-US"/>
        </w:rPr>
        <w:t>. 032 (247) 7-37-57</w:t>
      </w:r>
    </w:p>
    <w:p w:rsidR="00E47FCA" w:rsidRPr="002F514C" w:rsidRDefault="00584F79" w:rsidP="00E47FCA">
      <w:pPr>
        <w:tabs>
          <w:tab w:val="left" w:pos="4035"/>
        </w:tabs>
        <w:jc w:val="both"/>
        <w:rPr>
          <w:rFonts w:ascii="Times New Roman" w:hAnsi="Times New Roman"/>
          <w:sz w:val="24"/>
          <w:szCs w:val="24"/>
        </w:rPr>
      </w:pPr>
      <w:r>
        <w:rPr>
          <w:rFonts w:ascii="Times New Roman" w:hAnsi="Times New Roman"/>
          <w:sz w:val="24"/>
          <w:szCs w:val="24"/>
          <w:lang w:val="uk-UA"/>
        </w:rPr>
        <w:t xml:space="preserve"> </w:t>
      </w:r>
      <w:r w:rsidR="00E47FCA" w:rsidRPr="002F514C">
        <w:rPr>
          <w:rFonts w:ascii="Times New Roman" w:hAnsi="Times New Roman"/>
          <w:sz w:val="24"/>
          <w:szCs w:val="24"/>
        </w:rPr>
        <w:t>диспетчер тел.. 032 (247) 2-37-45</w:t>
      </w:r>
    </w:p>
    <w:p w:rsidR="00E47FCA" w:rsidRPr="002F514C" w:rsidRDefault="00E47FCA" w:rsidP="00E47FCA">
      <w:pPr>
        <w:tabs>
          <w:tab w:val="left" w:pos="4035"/>
        </w:tabs>
        <w:jc w:val="both"/>
        <w:rPr>
          <w:rFonts w:ascii="Times New Roman" w:hAnsi="Times New Roman"/>
          <w:sz w:val="24"/>
          <w:szCs w:val="24"/>
        </w:rPr>
      </w:pPr>
    </w:p>
    <w:p w:rsidR="00E47FCA" w:rsidRPr="002F514C" w:rsidRDefault="00E47FCA" w:rsidP="00E47FCA">
      <w:pPr>
        <w:tabs>
          <w:tab w:val="left" w:pos="4035"/>
        </w:tabs>
        <w:jc w:val="both"/>
        <w:rPr>
          <w:rFonts w:ascii="Times New Roman" w:hAnsi="Times New Roman"/>
          <w:sz w:val="24"/>
          <w:szCs w:val="24"/>
        </w:rPr>
      </w:pPr>
      <w:proofErr w:type="spellStart"/>
      <w:r w:rsidRPr="002F514C">
        <w:rPr>
          <w:rFonts w:ascii="Times New Roman" w:hAnsi="Times New Roman"/>
          <w:sz w:val="24"/>
          <w:szCs w:val="24"/>
        </w:rPr>
        <w:t>В.о</w:t>
      </w:r>
      <w:proofErr w:type="spellEnd"/>
      <w:r w:rsidRPr="002F514C">
        <w:rPr>
          <w:rFonts w:ascii="Times New Roman" w:hAnsi="Times New Roman"/>
          <w:sz w:val="24"/>
          <w:szCs w:val="24"/>
        </w:rPr>
        <w:t>. директора __________________ Галина РЕКУС</w:t>
      </w:r>
    </w:p>
    <w:p w:rsidR="00E47FCA" w:rsidRPr="002F514C" w:rsidRDefault="00E47FCA" w:rsidP="00E47FCA">
      <w:pPr>
        <w:tabs>
          <w:tab w:val="left" w:pos="4035"/>
        </w:tabs>
        <w:jc w:val="both"/>
        <w:rPr>
          <w:rFonts w:ascii="Times New Roman" w:hAnsi="Times New Roman"/>
          <w:sz w:val="24"/>
          <w:szCs w:val="24"/>
        </w:rPr>
      </w:pPr>
    </w:p>
    <w:p w:rsidR="00E47FCA" w:rsidRDefault="00E47FCA" w:rsidP="00E47FCA">
      <w:pPr>
        <w:tabs>
          <w:tab w:val="left" w:pos="4035"/>
        </w:tabs>
        <w:jc w:val="both"/>
        <w:rPr>
          <w:rFonts w:ascii="Times New Roman" w:hAnsi="Times New Roman"/>
          <w:sz w:val="24"/>
          <w:szCs w:val="24"/>
          <w:lang w:val="uk-UA"/>
        </w:rPr>
      </w:pPr>
      <w:r w:rsidRPr="002F514C">
        <w:rPr>
          <w:rFonts w:ascii="Times New Roman" w:hAnsi="Times New Roman"/>
          <w:sz w:val="24"/>
          <w:szCs w:val="24"/>
        </w:rPr>
        <w:t xml:space="preserve"> </w:t>
      </w:r>
    </w:p>
    <w:p w:rsidR="00584F79" w:rsidRPr="00584F79" w:rsidRDefault="00584F79" w:rsidP="00E47FCA">
      <w:pPr>
        <w:tabs>
          <w:tab w:val="left" w:pos="4035"/>
        </w:tabs>
        <w:jc w:val="both"/>
        <w:rPr>
          <w:rFonts w:ascii="Times New Roman" w:hAnsi="Times New Roman"/>
          <w:sz w:val="24"/>
          <w:szCs w:val="24"/>
          <w:lang w:val="uk-UA"/>
        </w:rPr>
      </w:pPr>
    </w:p>
    <w:p w:rsidR="00E47FCA" w:rsidRPr="002F514C" w:rsidRDefault="00E47FCA" w:rsidP="00E47FCA">
      <w:pPr>
        <w:spacing w:line="289" w:lineRule="exact"/>
        <w:jc w:val="both"/>
        <w:rPr>
          <w:rFonts w:ascii="Times New Roman" w:hAnsi="Times New Roman"/>
          <w:sz w:val="24"/>
          <w:szCs w:val="24"/>
        </w:rPr>
      </w:pPr>
      <w:bookmarkStart w:id="1" w:name="page5"/>
      <w:bookmarkEnd w:id="1"/>
    </w:p>
    <w:p w:rsidR="00E47FCA" w:rsidRPr="002F514C" w:rsidRDefault="00E47FCA" w:rsidP="00E47FCA">
      <w:pPr>
        <w:spacing w:line="289" w:lineRule="exact"/>
        <w:jc w:val="both"/>
        <w:rPr>
          <w:rFonts w:ascii="Times New Roman" w:hAnsi="Times New Roman"/>
          <w:sz w:val="24"/>
          <w:szCs w:val="24"/>
        </w:rPr>
      </w:pPr>
    </w:p>
    <w:p w:rsidR="00E47FCA" w:rsidRPr="00584F79" w:rsidRDefault="00E47FCA" w:rsidP="00E47FCA">
      <w:pPr>
        <w:ind w:firstLine="709"/>
        <w:jc w:val="right"/>
        <w:rPr>
          <w:rFonts w:ascii="Times New Roman" w:hAnsi="Times New Roman"/>
          <w:sz w:val="24"/>
          <w:szCs w:val="24"/>
          <w:lang w:val="uk-UA"/>
        </w:rPr>
      </w:pPr>
      <w:proofErr w:type="spellStart"/>
      <w:r w:rsidRPr="002F514C">
        <w:rPr>
          <w:rFonts w:ascii="Times New Roman" w:hAnsi="Times New Roman"/>
          <w:sz w:val="24"/>
          <w:szCs w:val="24"/>
        </w:rPr>
        <w:lastRenderedPageBreak/>
        <w:t>Додаток</w:t>
      </w:r>
      <w:proofErr w:type="spellEnd"/>
      <w:r w:rsidRPr="002F514C">
        <w:rPr>
          <w:rFonts w:ascii="Times New Roman" w:hAnsi="Times New Roman"/>
          <w:sz w:val="24"/>
          <w:szCs w:val="24"/>
        </w:rPr>
        <w:t xml:space="preserve"> 1</w:t>
      </w:r>
    </w:p>
    <w:p w:rsidR="001E3715" w:rsidRDefault="00E47FCA" w:rsidP="00E47FCA">
      <w:pPr>
        <w:ind w:firstLine="709"/>
        <w:jc w:val="center"/>
        <w:rPr>
          <w:rFonts w:ascii="Times New Roman" w:hAnsi="Times New Roman"/>
          <w:b/>
          <w:sz w:val="24"/>
          <w:szCs w:val="24"/>
          <w:lang w:val="uk-UA"/>
        </w:rPr>
      </w:pPr>
      <w:r w:rsidRPr="001E3715">
        <w:rPr>
          <w:rFonts w:ascii="Times New Roman" w:hAnsi="Times New Roman"/>
          <w:b/>
          <w:sz w:val="24"/>
          <w:szCs w:val="24"/>
        </w:rPr>
        <w:t>ЗАЯВА-ПРИЄДНАННЯ</w:t>
      </w:r>
    </w:p>
    <w:p w:rsidR="00E47FCA" w:rsidRPr="002F514C" w:rsidRDefault="00E47FCA" w:rsidP="00E47FCA">
      <w:pPr>
        <w:ind w:firstLine="709"/>
        <w:jc w:val="center"/>
        <w:rPr>
          <w:rFonts w:ascii="Times New Roman" w:hAnsi="Times New Roman"/>
          <w:b/>
          <w:sz w:val="24"/>
          <w:szCs w:val="24"/>
        </w:rPr>
      </w:pPr>
      <w:r w:rsidRPr="002F514C">
        <w:rPr>
          <w:rFonts w:ascii="Times New Roman" w:hAnsi="Times New Roman"/>
          <w:b/>
          <w:sz w:val="24"/>
          <w:szCs w:val="24"/>
        </w:rPr>
        <w:t xml:space="preserve">до </w:t>
      </w:r>
      <w:proofErr w:type="spellStart"/>
      <w:r w:rsidRPr="002F514C">
        <w:rPr>
          <w:rFonts w:ascii="Times New Roman" w:hAnsi="Times New Roman"/>
          <w:b/>
          <w:sz w:val="24"/>
          <w:szCs w:val="24"/>
        </w:rPr>
        <w:t>публічного</w:t>
      </w:r>
      <w:proofErr w:type="spellEnd"/>
      <w:r w:rsidRPr="002F514C">
        <w:rPr>
          <w:rFonts w:ascii="Times New Roman" w:hAnsi="Times New Roman"/>
          <w:b/>
          <w:sz w:val="24"/>
          <w:szCs w:val="24"/>
        </w:rPr>
        <w:t xml:space="preserve"> договору про </w:t>
      </w:r>
      <w:proofErr w:type="spellStart"/>
      <w:r w:rsidRPr="002F514C">
        <w:rPr>
          <w:rFonts w:ascii="Times New Roman" w:hAnsi="Times New Roman"/>
          <w:b/>
          <w:sz w:val="24"/>
          <w:szCs w:val="24"/>
        </w:rPr>
        <w:t>надання</w:t>
      </w:r>
      <w:proofErr w:type="spellEnd"/>
      <w:r w:rsidRPr="002F514C">
        <w:rPr>
          <w:rFonts w:ascii="Times New Roman" w:hAnsi="Times New Roman"/>
          <w:b/>
          <w:sz w:val="24"/>
          <w:szCs w:val="24"/>
        </w:rPr>
        <w:t xml:space="preserve"> </w:t>
      </w:r>
      <w:proofErr w:type="spellStart"/>
      <w:r w:rsidRPr="002F514C">
        <w:rPr>
          <w:rFonts w:ascii="Times New Roman" w:hAnsi="Times New Roman"/>
          <w:b/>
          <w:sz w:val="24"/>
          <w:szCs w:val="24"/>
        </w:rPr>
        <w:t>послуг</w:t>
      </w:r>
      <w:proofErr w:type="spellEnd"/>
      <w:r w:rsidRPr="002F514C">
        <w:rPr>
          <w:rFonts w:ascii="Times New Roman" w:hAnsi="Times New Roman"/>
          <w:b/>
          <w:sz w:val="24"/>
          <w:szCs w:val="24"/>
        </w:rPr>
        <w:t xml:space="preserve"> з </w:t>
      </w:r>
      <w:proofErr w:type="spellStart"/>
      <w:r w:rsidRPr="002F514C">
        <w:rPr>
          <w:rFonts w:ascii="Times New Roman" w:hAnsi="Times New Roman"/>
          <w:b/>
          <w:sz w:val="24"/>
          <w:szCs w:val="24"/>
        </w:rPr>
        <w:t>поводження</w:t>
      </w:r>
      <w:proofErr w:type="spellEnd"/>
      <w:r w:rsidRPr="002F514C">
        <w:rPr>
          <w:rFonts w:ascii="Times New Roman" w:hAnsi="Times New Roman"/>
          <w:b/>
          <w:sz w:val="24"/>
          <w:szCs w:val="24"/>
        </w:rPr>
        <w:t xml:space="preserve"> з </w:t>
      </w:r>
      <w:proofErr w:type="spellStart"/>
      <w:r w:rsidRPr="002F514C">
        <w:rPr>
          <w:rFonts w:ascii="Times New Roman" w:hAnsi="Times New Roman"/>
          <w:b/>
          <w:sz w:val="24"/>
          <w:szCs w:val="24"/>
        </w:rPr>
        <w:t>побутовими</w:t>
      </w:r>
      <w:proofErr w:type="spellEnd"/>
      <w:r w:rsidRPr="002F514C">
        <w:rPr>
          <w:rFonts w:ascii="Times New Roman" w:hAnsi="Times New Roman"/>
          <w:b/>
          <w:sz w:val="24"/>
          <w:szCs w:val="24"/>
        </w:rPr>
        <w:t xml:space="preserve"> </w:t>
      </w:r>
      <w:proofErr w:type="spellStart"/>
      <w:r w:rsidRPr="002F514C">
        <w:rPr>
          <w:rFonts w:ascii="Times New Roman" w:hAnsi="Times New Roman"/>
          <w:b/>
          <w:sz w:val="24"/>
          <w:szCs w:val="24"/>
        </w:rPr>
        <w:t>відходами</w:t>
      </w:r>
      <w:proofErr w:type="spellEnd"/>
      <w:r w:rsidRPr="002F514C">
        <w:rPr>
          <w:rFonts w:ascii="Times New Roman" w:hAnsi="Times New Roman"/>
          <w:b/>
          <w:sz w:val="24"/>
          <w:szCs w:val="24"/>
        </w:rPr>
        <w:t xml:space="preserve">, </w:t>
      </w:r>
      <w:proofErr w:type="spellStart"/>
      <w:r w:rsidRPr="002F514C">
        <w:rPr>
          <w:rFonts w:ascii="Times New Roman" w:hAnsi="Times New Roman"/>
          <w:b/>
          <w:sz w:val="24"/>
          <w:szCs w:val="24"/>
        </w:rPr>
        <w:t>які</w:t>
      </w:r>
      <w:proofErr w:type="spellEnd"/>
      <w:r w:rsidRPr="002F514C">
        <w:rPr>
          <w:rFonts w:ascii="Times New Roman" w:hAnsi="Times New Roman"/>
          <w:b/>
          <w:sz w:val="24"/>
          <w:szCs w:val="24"/>
        </w:rPr>
        <w:t xml:space="preserve"> </w:t>
      </w:r>
      <w:proofErr w:type="spellStart"/>
      <w:r w:rsidRPr="002F514C">
        <w:rPr>
          <w:rFonts w:ascii="Times New Roman" w:hAnsi="Times New Roman"/>
          <w:b/>
          <w:sz w:val="24"/>
          <w:szCs w:val="24"/>
        </w:rPr>
        <w:t>надає</w:t>
      </w:r>
      <w:proofErr w:type="spellEnd"/>
      <w:r w:rsidRPr="002F514C">
        <w:rPr>
          <w:rFonts w:ascii="Times New Roman" w:hAnsi="Times New Roman"/>
          <w:b/>
          <w:sz w:val="24"/>
          <w:szCs w:val="24"/>
        </w:rPr>
        <w:t xml:space="preserve"> </w:t>
      </w:r>
      <w:proofErr w:type="spellStart"/>
      <w:r w:rsidRPr="002F514C">
        <w:rPr>
          <w:rFonts w:ascii="Times New Roman" w:hAnsi="Times New Roman"/>
          <w:b/>
          <w:sz w:val="24"/>
          <w:szCs w:val="24"/>
        </w:rPr>
        <w:t>Комунальне</w:t>
      </w:r>
      <w:proofErr w:type="spellEnd"/>
      <w:r w:rsidRPr="002F514C">
        <w:rPr>
          <w:rFonts w:ascii="Times New Roman" w:hAnsi="Times New Roman"/>
          <w:b/>
          <w:sz w:val="24"/>
          <w:szCs w:val="24"/>
        </w:rPr>
        <w:t xml:space="preserve"> </w:t>
      </w:r>
      <w:proofErr w:type="spellStart"/>
      <w:proofErr w:type="gramStart"/>
      <w:r w:rsidRPr="002F514C">
        <w:rPr>
          <w:rFonts w:ascii="Times New Roman" w:hAnsi="Times New Roman"/>
          <w:b/>
          <w:sz w:val="24"/>
          <w:szCs w:val="24"/>
        </w:rPr>
        <w:t>п</w:t>
      </w:r>
      <w:proofErr w:type="gramEnd"/>
      <w:r w:rsidRPr="002F514C">
        <w:rPr>
          <w:rFonts w:ascii="Times New Roman" w:hAnsi="Times New Roman"/>
          <w:b/>
          <w:sz w:val="24"/>
          <w:szCs w:val="24"/>
        </w:rPr>
        <w:t>ідприємство</w:t>
      </w:r>
      <w:proofErr w:type="spellEnd"/>
      <w:r w:rsidRPr="002F514C">
        <w:rPr>
          <w:rFonts w:ascii="Times New Roman" w:hAnsi="Times New Roman"/>
          <w:b/>
          <w:sz w:val="24"/>
          <w:szCs w:val="24"/>
        </w:rPr>
        <w:t xml:space="preserve"> «</w:t>
      </w:r>
      <w:proofErr w:type="spellStart"/>
      <w:r w:rsidRPr="002F514C">
        <w:rPr>
          <w:rFonts w:ascii="Times New Roman" w:hAnsi="Times New Roman"/>
          <w:b/>
          <w:sz w:val="24"/>
          <w:szCs w:val="24"/>
        </w:rPr>
        <w:t>Сокальжитлокомунсервіс</w:t>
      </w:r>
      <w:proofErr w:type="spellEnd"/>
      <w:r w:rsidRPr="002F514C">
        <w:rPr>
          <w:rFonts w:ascii="Times New Roman" w:hAnsi="Times New Roman"/>
          <w:b/>
          <w:sz w:val="24"/>
          <w:szCs w:val="24"/>
        </w:rPr>
        <w:t>»</w:t>
      </w:r>
    </w:p>
    <w:p w:rsidR="00E47FCA" w:rsidRPr="001E3715" w:rsidRDefault="00E47FCA" w:rsidP="00E47FCA">
      <w:pPr>
        <w:jc w:val="both"/>
        <w:rPr>
          <w:rFonts w:ascii="Times New Roman" w:hAnsi="Times New Roman"/>
          <w:sz w:val="24"/>
          <w:szCs w:val="24"/>
        </w:rPr>
      </w:pPr>
      <w:r w:rsidRPr="002F514C">
        <w:rPr>
          <w:rFonts w:ascii="Times New Roman" w:hAnsi="Times New Roman"/>
          <w:b/>
          <w:sz w:val="24"/>
          <w:szCs w:val="24"/>
        </w:rPr>
        <w:t xml:space="preserve">          </w:t>
      </w:r>
      <w:proofErr w:type="spellStart"/>
      <w:proofErr w:type="gramStart"/>
      <w:r w:rsidRPr="001E3715">
        <w:rPr>
          <w:rFonts w:ascii="Times New Roman" w:hAnsi="Times New Roman"/>
          <w:sz w:val="24"/>
          <w:szCs w:val="24"/>
        </w:rPr>
        <w:t>Керуючись</w:t>
      </w:r>
      <w:proofErr w:type="spellEnd"/>
      <w:r w:rsidRPr="001E3715">
        <w:rPr>
          <w:rFonts w:ascii="Times New Roman" w:hAnsi="Times New Roman"/>
          <w:sz w:val="24"/>
          <w:szCs w:val="24"/>
        </w:rPr>
        <w:t xml:space="preserve"> </w:t>
      </w:r>
      <w:proofErr w:type="spellStart"/>
      <w:r w:rsidRPr="001E3715">
        <w:rPr>
          <w:rFonts w:ascii="Times New Roman" w:hAnsi="Times New Roman"/>
          <w:sz w:val="24"/>
          <w:szCs w:val="24"/>
        </w:rPr>
        <w:t>статтями</w:t>
      </w:r>
      <w:proofErr w:type="spellEnd"/>
      <w:r w:rsidRPr="001E3715">
        <w:rPr>
          <w:rFonts w:ascii="Times New Roman" w:hAnsi="Times New Roman"/>
          <w:sz w:val="24"/>
          <w:szCs w:val="24"/>
        </w:rPr>
        <w:t xml:space="preserve"> 633, 634, 641, 642 </w:t>
      </w:r>
      <w:proofErr w:type="spellStart"/>
      <w:r w:rsidRPr="001E3715">
        <w:rPr>
          <w:rFonts w:ascii="Times New Roman" w:hAnsi="Times New Roman"/>
          <w:sz w:val="24"/>
          <w:szCs w:val="24"/>
        </w:rPr>
        <w:t>Цивільного</w:t>
      </w:r>
      <w:proofErr w:type="spellEnd"/>
      <w:r w:rsidRPr="001E3715">
        <w:rPr>
          <w:rFonts w:ascii="Times New Roman" w:hAnsi="Times New Roman"/>
          <w:sz w:val="24"/>
          <w:szCs w:val="24"/>
        </w:rPr>
        <w:t xml:space="preserve"> кодексу </w:t>
      </w:r>
      <w:proofErr w:type="spellStart"/>
      <w:r w:rsidRPr="001E3715">
        <w:rPr>
          <w:rFonts w:ascii="Times New Roman" w:hAnsi="Times New Roman"/>
          <w:sz w:val="24"/>
          <w:szCs w:val="24"/>
        </w:rPr>
        <w:t>України</w:t>
      </w:r>
      <w:proofErr w:type="spellEnd"/>
      <w:r w:rsidRPr="001E3715">
        <w:rPr>
          <w:rFonts w:ascii="Times New Roman" w:hAnsi="Times New Roman"/>
          <w:sz w:val="24"/>
          <w:szCs w:val="24"/>
        </w:rPr>
        <w:t xml:space="preserve">  та </w:t>
      </w:r>
      <w:proofErr w:type="spellStart"/>
      <w:r w:rsidRPr="001E3715">
        <w:rPr>
          <w:rFonts w:ascii="Times New Roman" w:hAnsi="Times New Roman"/>
          <w:sz w:val="24"/>
          <w:szCs w:val="24"/>
        </w:rPr>
        <w:t>ознайомившись</w:t>
      </w:r>
      <w:proofErr w:type="spellEnd"/>
      <w:r w:rsidRPr="001E3715">
        <w:rPr>
          <w:rFonts w:ascii="Times New Roman" w:hAnsi="Times New Roman"/>
          <w:sz w:val="24"/>
          <w:szCs w:val="24"/>
        </w:rPr>
        <w:t xml:space="preserve"> з </w:t>
      </w:r>
      <w:proofErr w:type="spellStart"/>
      <w:r w:rsidRPr="001E3715">
        <w:rPr>
          <w:rFonts w:ascii="Times New Roman" w:hAnsi="Times New Roman"/>
          <w:sz w:val="24"/>
          <w:szCs w:val="24"/>
        </w:rPr>
        <w:t>умовами</w:t>
      </w:r>
      <w:proofErr w:type="spellEnd"/>
      <w:r w:rsidRPr="001E3715">
        <w:rPr>
          <w:rFonts w:ascii="Times New Roman" w:hAnsi="Times New Roman"/>
          <w:sz w:val="24"/>
          <w:szCs w:val="24"/>
        </w:rPr>
        <w:t xml:space="preserve"> </w:t>
      </w:r>
      <w:proofErr w:type="spellStart"/>
      <w:r w:rsidRPr="001E3715">
        <w:rPr>
          <w:rFonts w:ascii="Times New Roman" w:hAnsi="Times New Roman"/>
          <w:sz w:val="24"/>
          <w:szCs w:val="24"/>
        </w:rPr>
        <w:t>публічного</w:t>
      </w:r>
      <w:proofErr w:type="spellEnd"/>
      <w:r w:rsidRPr="001E3715">
        <w:rPr>
          <w:rFonts w:ascii="Times New Roman" w:hAnsi="Times New Roman"/>
          <w:sz w:val="24"/>
          <w:szCs w:val="24"/>
        </w:rPr>
        <w:t xml:space="preserve"> договору про </w:t>
      </w:r>
      <w:proofErr w:type="spellStart"/>
      <w:r w:rsidRPr="001E3715">
        <w:rPr>
          <w:rFonts w:ascii="Times New Roman" w:hAnsi="Times New Roman"/>
          <w:sz w:val="24"/>
          <w:szCs w:val="24"/>
        </w:rPr>
        <w:t>надання</w:t>
      </w:r>
      <w:proofErr w:type="spellEnd"/>
      <w:r w:rsidRPr="001E3715">
        <w:rPr>
          <w:rFonts w:ascii="Times New Roman" w:hAnsi="Times New Roman"/>
          <w:sz w:val="24"/>
          <w:szCs w:val="24"/>
        </w:rPr>
        <w:t xml:space="preserve"> </w:t>
      </w:r>
      <w:proofErr w:type="spellStart"/>
      <w:r w:rsidRPr="001E3715">
        <w:rPr>
          <w:rFonts w:ascii="Times New Roman" w:hAnsi="Times New Roman"/>
          <w:sz w:val="24"/>
          <w:szCs w:val="24"/>
        </w:rPr>
        <w:t>послуг</w:t>
      </w:r>
      <w:proofErr w:type="spellEnd"/>
      <w:r w:rsidRPr="001E3715">
        <w:rPr>
          <w:rFonts w:ascii="Times New Roman" w:hAnsi="Times New Roman"/>
          <w:sz w:val="24"/>
          <w:szCs w:val="24"/>
        </w:rPr>
        <w:t xml:space="preserve"> з </w:t>
      </w:r>
      <w:proofErr w:type="spellStart"/>
      <w:r w:rsidRPr="001E3715">
        <w:rPr>
          <w:rFonts w:ascii="Times New Roman" w:hAnsi="Times New Roman"/>
          <w:sz w:val="24"/>
          <w:szCs w:val="24"/>
        </w:rPr>
        <w:t>поводження</w:t>
      </w:r>
      <w:proofErr w:type="spellEnd"/>
      <w:r w:rsidRPr="001E3715">
        <w:rPr>
          <w:rFonts w:ascii="Times New Roman" w:hAnsi="Times New Roman"/>
          <w:sz w:val="24"/>
          <w:szCs w:val="24"/>
        </w:rPr>
        <w:t xml:space="preserve"> з </w:t>
      </w:r>
      <w:proofErr w:type="spellStart"/>
      <w:r w:rsidRPr="001E3715">
        <w:rPr>
          <w:rFonts w:ascii="Times New Roman" w:hAnsi="Times New Roman"/>
          <w:sz w:val="24"/>
          <w:szCs w:val="24"/>
        </w:rPr>
        <w:t>побутовими</w:t>
      </w:r>
      <w:proofErr w:type="spellEnd"/>
      <w:r w:rsidRPr="001E3715">
        <w:rPr>
          <w:rFonts w:ascii="Times New Roman" w:hAnsi="Times New Roman"/>
          <w:sz w:val="24"/>
          <w:szCs w:val="24"/>
        </w:rPr>
        <w:t xml:space="preserve"> </w:t>
      </w:r>
      <w:proofErr w:type="spellStart"/>
      <w:r w:rsidRPr="001E3715">
        <w:rPr>
          <w:rFonts w:ascii="Times New Roman" w:hAnsi="Times New Roman"/>
          <w:sz w:val="24"/>
          <w:szCs w:val="24"/>
        </w:rPr>
        <w:t>відходами</w:t>
      </w:r>
      <w:proofErr w:type="spellEnd"/>
      <w:r w:rsidRPr="001E3715">
        <w:rPr>
          <w:rFonts w:ascii="Times New Roman" w:hAnsi="Times New Roman"/>
          <w:sz w:val="24"/>
          <w:szCs w:val="24"/>
        </w:rPr>
        <w:t xml:space="preserve">  (</w:t>
      </w:r>
      <w:proofErr w:type="spellStart"/>
      <w:r w:rsidRPr="001E3715">
        <w:rPr>
          <w:rFonts w:ascii="Times New Roman" w:hAnsi="Times New Roman"/>
          <w:sz w:val="24"/>
          <w:szCs w:val="24"/>
        </w:rPr>
        <w:t>далі</w:t>
      </w:r>
      <w:proofErr w:type="spellEnd"/>
      <w:r w:rsidRPr="001E3715">
        <w:rPr>
          <w:rFonts w:ascii="Times New Roman" w:hAnsi="Times New Roman"/>
          <w:sz w:val="24"/>
          <w:szCs w:val="24"/>
        </w:rPr>
        <w:t xml:space="preserve"> - </w:t>
      </w:r>
      <w:proofErr w:type="spellStart"/>
      <w:r w:rsidRPr="001E3715">
        <w:rPr>
          <w:rFonts w:ascii="Times New Roman" w:hAnsi="Times New Roman"/>
          <w:sz w:val="24"/>
          <w:szCs w:val="24"/>
        </w:rPr>
        <w:t>Договір</w:t>
      </w:r>
      <w:proofErr w:type="spellEnd"/>
      <w:r w:rsidRPr="001E3715">
        <w:rPr>
          <w:rFonts w:ascii="Times New Roman" w:hAnsi="Times New Roman"/>
          <w:sz w:val="24"/>
          <w:szCs w:val="24"/>
        </w:rPr>
        <w:t xml:space="preserve">) на </w:t>
      </w:r>
      <w:proofErr w:type="spellStart"/>
      <w:r w:rsidRPr="001E3715">
        <w:rPr>
          <w:rFonts w:ascii="Times New Roman" w:hAnsi="Times New Roman"/>
          <w:sz w:val="24"/>
          <w:szCs w:val="24"/>
        </w:rPr>
        <w:t>сайті</w:t>
      </w:r>
      <w:proofErr w:type="spellEnd"/>
      <w:r w:rsidRPr="001E3715">
        <w:rPr>
          <w:rFonts w:ascii="Times New Roman" w:hAnsi="Times New Roman"/>
          <w:sz w:val="24"/>
          <w:szCs w:val="24"/>
        </w:rPr>
        <w:t xml:space="preserve"> </w:t>
      </w:r>
      <w:proofErr w:type="spellStart"/>
      <w:r w:rsidRPr="001E3715">
        <w:rPr>
          <w:rFonts w:ascii="Times New Roman" w:hAnsi="Times New Roman"/>
          <w:sz w:val="24"/>
          <w:szCs w:val="24"/>
        </w:rPr>
        <w:t>Сокальської</w:t>
      </w:r>
      <w:proofErr w:type="spellEnd"/>
      <w:r w:rsidRPr="001E3715">
        <w:rPr>
          <w:rFonts w:ascii="Times New Roman" w:hAnsi="Times New Roman"/>
          <w:sz w:val="24"/>
          <w:szCs w:val="24"/>
        </w:rPr>
        <w:t xml:space="preserve"> </w:t>
      </w:r>
      <w:proofErr w:type="spellStart"/>
      <w:r w:rsidRPr="001E3715">
        <w:rPr>
          <w:rFonts w:ascii="Times New Roman" w:hAnsi="Times New Roman"/>
          <w:sz w:val="24"/>
          <w:szCs w:val="24"/>
        </w:rPr>
        <w:t>міської</w:t>
      </w:r>
      <w:proofErr w:type="spellEnd"/>
      <w:r w:rsidRPr="001E3715">
        <w:rPr>
          <w:rFonts w:ascii="Times New Roman" w:hAnsi="Times New Roman"/>
          <w:sz w:val="24"/>
          <w:szCs w:val="24"/>
        </w:rPr>
        <w:t xml:space="preserve"> ради </w:t>
      </w:r>
      <w:proofErr w:type="spellStart"/>
      <w:r w:rsidRPr="001E3715">
        <w:rPr>
          <w:rFonts w:ascii="Times New Roman" w:hAnsi="Times New Roman"/>
          <w:sz w:val="24"/>
          <w:szCs w:val="24"/>
        </w:rPr>
        <w:t>або</w:t>
      </w:r>
      <w:proofErr w:type="spellEnd"/>
      <w:r w:rsidRPr="001E3715">
        <w:rPr>
          <w:rFonts w:ascii="Times New Roman" w:hAnsi="Times New Roman"/>
          <w:sz w:val="24"/>
          <w:szCs w:val="24"/>
        </w:rPr>
        <w:t xml:space="preserve"> з </w:t>
      </w:r>
      <w:proofErr w:type="spellStart"/>
      <w:r w:rsidRPr="001E3715">
        <w:rPr>
          <w:rFonts w:ascii="Times New Roman" w:hAnsi="Times New Roman"/>
          <w:sz w:val="24"/>
          <w:szCs w:val="24"/>
        </w:rPr>
        <w:t>друкованою</w:t>
      </w:r>
      <w:proofErr w:type="spellEnd"/>
      <w:r w:rsidRPr="001E3715">
        <w:rPr>
          <w:rFonts w:ascii="Times New Roman" w:hAnsi="Times New Roman"/>
          <w:sz w:val="24"/>
          <w:szCs w:val="24"/>
        </w:rPr>
        <w:t xml:space="preserve"> </w:t>
      </w:r>
      <w:proofErr w:type="spellStart"/>
      <w:r w:rsidRPr="001E3715">
        <w:rPr>
          <w:rFonts w:ascii="Times New Roman" w:hAnsi="Times New Roman"/>
          <w:sz w:val="24"/>
          <w:szCs w:val="24"/>
        </w:rPr>
        <w:t>копією</w:t>
      </w:r>
      <w:proofErr w:type="spellEnd"/>
      <w:r w:rsidRPr="001E3715">
        <w:rPr>
          <w:rFonts w:ascii="Times New Roman" w:hAnsi="Times New Roman"/>
          <w:sz w:val="24"/>
          <w:szCs w:val="24"/>
        </w:rPr>
        <w:t xml:space="preserve"> договору в </w:t>
      </w:r>
      <w:proofErr w:type="spellStart"/>
      <w:r w:rsidRPr="001E3715">
        <w:rPr>
          <w:rFonts w:ascii="Times New Roman" w:hAnsi="Times New Roman"/>
          <w:sz w:val="24"/>
          <w:szCs w:val="24"/>
        </w:rPr>
        <w:t>представництві</w:t>
      </w:r>
      <w:proofErr w:type="spellEnd"/>
      <w:r w:rsidRPr="001E3715">
        <w:rPr>
          <w:rFonts w:ascii="Times New Roman" w:hAnsi="Times New Roman"/>
          <w:sz w:val="24"/>
          <w:szCs w:val="24"/>
        </w:rPr>
        <w:t xml:space="preserve"> </w:t>
      </w:r>
      <w:proofErr w:type="spellStart"/>
      <w:r w:rsidRPr="001E3715">
        <w:rPr>
          <w:rFonts w:ascii="Times New Roman" w:hAnsi="Times New Roman"/>
          <w:sz w:val="24"/>
          <w:szCs w:val="24"/>
        </w:rPr>
        <w:t>Виконавця</w:t>
      </w:r>
      <w:proofErr w:type="spellEnd"/>
      <w:r w:rsidRPr="001E3715">
        <w:rPr>
          <w:rFonts w:ascii="Times New Roman" w:hAnsi="Times New Roman"/>
          <w:sz w:val="24"/>
          <w:szCs w:val="24"/>
        </w:rPr>
        <w:t xml:space="preserve"> </w:t>
      </w:r>
      <w:proofErr w:type="spellStart"/>
      <w:r w:rsidRPr="001E3715">
        <w:rPr>
          <w:rFonts w:ascii="Times New Roman" w:hAnsi="Times New Roman"/>
          <w:sz w:val="24"/>
          <w:szCs w:val="24"/>
        </w:rPr>
        <w:t>приєднуюсь</w:t>
      </w:r>
      <w:proofErr w:type="spellEnd"/>
      <w:r w:rsidRPr="001E3715">
        <w:rPr>
          <w:rFonts w:ascii="Times New Roman" w:hAnsi="Times New Roman"/>
          <w:sz w:val="24"/>
          <w:szCs w:val="24"/>
        </w:rPr>
        <w:t xml:space="preserve"> до умов Договору як </w:t>
      </w:r>
      <w:proofErr w:type="spellStart"/>
      <w:r w:rsidRPr="001E3715">
        <w:rPr>
          <w:rFonts w:ascii="Times New Roman" w:hAnsi="Times New Roman"/>
          <w:sz w:val="24"/>
          <w:szCs w:val="24"/>
        </w:rPr>
        <w:t>Споживач</w:t>
      </w:r>
      <w:proofErr w:type="spellEnd"/>
      <w:r w:rsidRPr="001E3715">
        <w:rPr>
          <w:rFonts w:ascii="Times New Roman" w:hAnsi="Times New Roman"/>
          <w:sz w:val="24"/>
          <w:szCs w:val="24"/>
        </w:rPr>
        <w:t xml:space="preserve"> з такими </w:t>
      </w:r>
      <w:proofErr w:type="spellStart"/>
      <w:r w:rsidRPr="001E3715">
        <w:rPr>
          <w:rFonts w:ascii="Times New Roman" w:hAnsi="Times New Roman"/>
          <w:sz w:val="24"/>
          <w:szCs w:val="24"/>
        </w:rPr>
        <w:t>нижченаведеними</w:t>
      </w:r>
      <w:proofErr w:type="spellEnd"/>
      <w:r w:rsidRPr="001E3715">
        <w:rPr>
          <w:rFonts w:ascii="Times New Roman" w:hAnsi="Times New Roman"/>
          <w:sz w:val="24"/>
          <w:szCs w:val="24"/>
        </w:rPr>
        <w:t xml:space="preserve"> </w:t>
      </w:r>
      <w:proofErr w:type="spellStart"/>
      <w:r w:rsidRPr="001E3715">
        <w:rPr>
          <w:rFonts w:ascii="Times New Roman" w:hAnsi="Times New Roman"/>
          <w:sz w:val="24"/>
          <w:szCs w:val="24"/>
        </w:rPr>
        <w:t>персоніфікованими</w:t>
      </w:r>
      <w:proofErr w:type="spellEnd"/>
      <w:r w:rsidRPr="001E3715">
        <w:rPr>
          <w:rFonts w:ascii="Times New Roman" w:hAnsi="Times New Roman"/>
          <w:sz w:val="24"/>
          <w:szCs w:val="24"/>
        </w:rPr>
        <w:t xml:space="preserve"> </w:t>
      </w:r>
      <w:proofErr w:type="spellStart"/>
      <w:r w:rsidRPr="001E3715">
        <w:rPr>
          <w:rFonts w:ascii="Times New Roman" w:hAnsi="Times New Roman"/>
          <w:sz w:val="24"/>
          <w:szCs w:val="24"/>
        </w:rPr>
        <w:t>даними</w:t>
      </w:r>
      <w:proofErr w:type="spellEnd"/>
      <w:r w:rsidRPr="001E3715">
        <w:rPr>
          <w:rFonts w:ascii="Times New Roman" w:hAnsi="Times New Roman"/>
          <w:sz w:val="24"/>
          <w:szCs w:val="24"/>
        </w:rPr>
        <w:t>:</w:t>
      </w:r>
      <w:proofErr w:type="gramEnd"/>
    </w:p>
    <w:tbl>
      <w:tblPr>
        <w:tblW w:w="9483" w:type="dxa"/>
        <w:tblInd w:w="10" w:type="dxa"/>
        <w:tblLayout w:type="fixed"/>
        <w:tblCellMar>
          <w:left w:w="10" w:type="dxa"/>
          <w:right w:w="10" w:type="dxa"/>
        </w:tblCellMar>
        <w:tblLook w:val="0000" w:firstRow="0" w:lastRow="0" w:firstColumn="0" w:lastColumn="0" w:noHBand="0" w:noVBand="0"/>
      </w:tblPr>
      <w:tblGrid>
        <w:gridCol w:w="836"/>
        <w:gridCol w:w="5670"/>
        <w:gridCol w:w="2977"/>
      </w:tblGrid>
      <w:tr w:rsidR="00E47FCA" w:rsidRPr="002F514C" w:rsidTr="00E47FCA">
        <w:trPr>
          <w:trHeight w:val="603"/>
        </w:trPr>
        <w:tc>
          <w:tcPr>
            <w:tcW w:w="836" w:type="dxa"/>
            <w:tcBorders>
              <w:top w:val="single" w:sz="4" w:space="0" w:color="auto"/>
              <w:left w:val="single" w:sz="4" w:space="0" w:color="auto"/>
            </w:tcBorders>
            <w:shd w:val="clear" w:color="auto" w:fill="FFFFFF"/>
            <w:vAlign w:val="center"/>
          </w:tcPr>
          <w:p w:rsidR="00E47FCA" w:rsidRPr="002F514C" w:rsidRDefault="00E47FCA" w:rsidP="00E47FCA">
            <w:pPr>
              <w:pStyle w:val="ad"/>
              <w:numPr>
                <w:ilvl w:val="0"/>
                <w:numId w:val="1"/>
              </w:numPr>
              <w:spacing w:after="0" w:line="240" w:lineRule="auto"/>
              <w:rPr>
                <w:rFonts w:ascii="Times New Roman" w:hAnsi="Times New Roman"/>
                <w:sz w:val="24"/>
                <w:szCs w:val="24"/>
              </w:rPr>
            </w:pPr>
          </w:p>
        </w:tc>
        <w:tc>
          <w:tcPr>
            <w:tcW w:w="5670" w:type="dxa"/>
            <w:tcBorders>
              <w:top w:val="single" w:sz="4" w:space="0" w:color="auto"/>
              <w:lef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r w:rsidRPr="002F514C">
              <w:rPr>
                <w:rStyle w:val="2"/>
                <w:rFonts w:eastAsia="Calibri"/>
                <w:sz w:val="24"/>
                <w:szCs w:val="24"/>
              </w:rPr>
              <w:t>П</w:t>
            </w:r>
            <w:r w:rsidRPr="002F514C">
              <w:rPr>
                <w:rStyle w:val="2"/>
                <w:rFonts w:eastAsiaTheme="minorHAnsi"/>
                <w:sz w:val="24"/>
                <w:szCs w:val="24"/>
              </w:rPr>
              <w:t xml:space="preserve">різвище, ім'я, по батькові </w:t>
            </w:r>
            <w:r w:rsidRPr="002F514C">
              <w:rPr>
                <w:rStyle w:val="2"/>
                <w:rFonts w:eastAsia="Calibri"/>
                <w:sz w:val="24"/>
                <w:szCs w:val="24"/>
              </w:rPr>
              <w:t>громадянина</w:t>
            </w:r>
            <w:r w:rsidRPr="002F514C">
              <w:rPr>
                <w:rStyle w:val="2"/>
                <w:rFonts w:eastAsiaTheme="minorHAnsi"/>
                <w:sz w:val="24"/>
                <w:szCs w:val="24"/>
              </w:rPr>
              <w:t xml:space="preserve"> /Найменування суб'єкта господарювання</w:t>
            </w:r>
            <w:r w:rsidRPr="002F514C">
              <w:rPr>
                <w:rStyle w:val="2"/>
                <w:rFonts w:eastAsia="Calibri"/>
                <w:sz w:val="24"/>
                <w:szCs w:val="24"/>
              </w:rPr>
              <w:t xml:space="preserve"> </w:t>
            </w:r>
          </w:p>
        </w:tc>
        <w:tc>
          <w:tcPr>
            <w:tcW w:w="2977" w:type="dxa"/>
            <w:tcBorders>
              <w:top w:val="single" w:sz="4" w:space="0" w:color="auto"/>
              <w:left w:val="single" w:sz="4" w:space="0" w:color="auto"/>
              <w:righ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p>
        </w:tc>
      </w:tr>
      <w:tr w:rsidR="00E47FCA" w:rsidRPr="002F514C" w:rsidTr="00E47FCA">
        <w:trPr>
          <w:trHeight w:val="730"/>
        </w:trPr>
        <w:tc>
          <w:tcPr>
            <w:tcW w:w="836" w:type="dxa"/>
            <w:tcBorders>
              <w:top w:val="single" w:sz="4" w:space="0" w:color="auto"/>
              <w:left w:val="single" w:sz="4" w:space="0" w:color="auto"/>
            </w:tcBorders>
            <w:shd w:val="clear" w:color="auto" w:fill="FFFFFF"/>
            <w:vAlign w:val="center"/>
          </w:tcPr>
          <w:p w:rsidR="00E47FCA" w:rsidRPr="002F514C" w:rsidRDefault="00E47FCA" w:rsidP="00E47FCA">
            <w:pPr>
              <w:pStyle w:val="ad"/>
              <w:numPr>
                <w:ilvl w:val="0"/>
                <w:numId w:val="1"/>
              </w:numPr>
              <w:spacing w:after="0" w:line="240" w:lineRule="auto"/>
              <w:rPr>
                <w:rFonts w:ascii="Times New Roman" w:hAnsi="Times New Roman"/>
                <w:sz w:val="24"/>
                <w:szCs w:val="24"/>
              </w:rPr>
            </w:pPr>
          </w:p>
        </w:tc>
        <w:tc>
          <w:tcPr>
            <w:tcW w:w="5670" w:type="dxa"/>
            <w:tcBorders>
              <w:top w:val="single" w:sz="4" w:space="0" w:color="auto"/>
              <w:lef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r w:rsidRPr="002F514C">
              <w:rPr>
                <w:rStyle w:val="2"/>
                <w:rFonts w:eastAsiaTheme="minorHAnsi"/>
                <w:sz w:val="24"/>
                <w:szCs w:val="24"/>
              </w:rPr>
              <w:t xml:space="preserve">Паспортні дані, ідентифікаційний код (за наявності) / </w:t>
            </w:r>
            <w:r w:rsidRPr="002F514C">
              <w:rPr>
                <w:rStyle w:val="2"/>
                <w:rFonts w:eastAsia="Calibri"/>
                <w:sz w:val="24"/>
                <w:szCs w:val="24"/>
              </w:rPr>
              <w:t>Є</w:t>
            </w:r>
            <w:r w:rsidRPr="002F514C">
              <w:rPr>
                <w:rStyle w:val="2"/>
                <w:rFonts w:eastAsiaTheme="minorHAnsi"/>
                <w:sz w:val="24"/>
                <w:szCs w:val="24"/>
              </w:rPr>
              <w:t>ДРПОУ (</w:t>
            </w:r>
            <w:r w:rsidRPr="002F514C">
              <w:rPr>
                <w:rStyle w:val="2"/>
                <w:rFonts w:eastAsia="Calibri"/>
                <w:sz w:val="24"/>
                <w:szCs w:val="24"/>
              </w:rPr>
              <w:t>зазначити</w:t>
            </w:r>
            <w:r w:rsidRPr="002F514C">
              <w:rPr>
                <w:rStyle w:val="2"/>
                <w:rFonts w:eastAsiaTheme="minorHAnsi"/>
                <w:sz w:val="24"/>
                <w:szCs w:val="24"/>
              </w:rPr>
              <w:t xml:space="preserve"> необхідне)</w:t>
            </w:r>
          </w:p>
        </w:tc>
        <w:tc>
          <w:tcPr>
            <w:tcW w:w="2977" w:type="dxa"/>
            <w:tcBorders>
              <w:top w:val="single" w:sz="4" w:space="0" w:color="auto"/>
              <w:left w:val="single" w:sz="4" w:space="0" w:color="auto"/>
              <w:righ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p>
        </w:tc>
      </w:tr>
      <w:tr w:rsidR="00E47FCA" w:rsidRPr="002F514C" w:rsidTr="00E47FCA">
        <w:trPr>
          <w:trHeight w:val="730"/>
        </w:trPr>
        <w:tc>
          <w:tcPr>
            <w:tcW w:w="836" w:type="dxa"/>
            <w:tcBorders>
              <w:top w:val="single" w:sz="4" w:space="0" w:color="auto"/>
              <w:left w:val="single" w:sz="4" w:space="0" w:color="auto"/>
            </w:tcBorders>
            <w:shd w:val="clear" w:color="auto" w:fill="FFFFFF"/>
            <w:vAlign w:val="center"/>
          </w:tcPr>
          <w:p w:rsidR="00E47FCA" w:rsidRPr="002F514C" w:rsidRDefault="00E47FCA" w:rsidP="00E47FCA">
            <w:pPr>
              <w:pStyle w:val="ad"/>
              <w:numPr>
                <w:ilvl w:val="0"/>
                <w:numId w:val="1"/>
              </w:numPr>
              <w:spacing w:after="0" w:line="240" w:lineRule="auto"/>
              <w:rPr>
                <w:rFonts w:ascii="Times New Roman" w:hAnsi="Times New Roman"/>
                <w:sz w:val="24"/>
                <w:szCs w:val="24"/>
              </w:rPr>
            </w:pPr>
          </w:p>
        </w:tc>
        <w:tc>
          <w:tcPr>
            <w:tcW w:w="5670" w:type="dxa"/>
            <w:tcBorders>
              <w:top w:val="single" w:sz="4" w:space="0" w:color="auto"/>
              <w:left w:val="single" w:sz="4" w:space="0" w:color="auto"/>
            </w:tcBorders>
            <w:shd w:val="clear" w:color="auto" w:fill="FFFFFF"/>
            <w:vAlign w:val="center"/>
          </w:tcPr>
          <w:p w:rsidR="00E47FCA" w:rsidRPr="002F514C" w:rsidRDefault="00E47FCA" w:rsidP="00E47FCA">
            <w:pPr>
              <w:rPr>
                <w:rStyle w:val="2"/>
                <w:rFonts w:eastAsiaTheme="minorHAnsi"/>
                <w:sz w:val="24"/>
                <w:szCs w:val="24"/>
              </w:rPr>
            </w:pPr>
            <w:r w:rsidRPr="002F514C">
              <w:rPr>
                <w:rStyle w:val="2"/>
                <w:rFonts w:eastAsiaTheme="minorHAnsi"/>
                <w:sz w:val="24"/>
                <w:szCs w:val="24"/>
              </w:rPr>
              <w:t>Контактні дані</w:t>
            </w:r>
            <w:r>
              <w:rPr>
                <w:rStyle w:val="2"/>
                <w:rFonts w:eastAsiaTheme="minorHAnsi"/>
                <w:sz w:val="24"/>
                <w:szCs w:val="24"/>
              </w:rPr>
              <w:t xml:space="preserve"> </w:t>
            </w:r>
            <w:r w:rsidRPr="002F514C">
              <w:rPr>
                <w:rStyle w:val="2"/>
                <w:rFonts w:eastAsiaTheme="minorHAnsi"/>
                <w:sz w:val="24"/>
                <w:szCs w:val="24"/>
              </w:rPr>
              <w:t>(адреса, телефон, електронна адреса)</w:t>
            </w:r>
          </w:p>
        </w:tc>
        <w:tc>
          <w:tcPr>
            <w:tcW w:w="2977" w:type="dxa"/>
            <w:tcBorders>
              <w:top w:val="single" w:sz="4" w:space="0" w:color="auto"/>
              <w:left w:val="single" w:sz="4" w:space="0" w:color="auto"/>
              <w:righ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p>
        </w:tc>
      </w:tr>
      <w:tr w:rsidR="00E47FCA" w:rsidRPr="002F514C" w:rsidTr="00E47FCA">
        <w:trPr>
          <w:trHeight w:val="465"/>
        </w:trPr>
        <w:tc>
          <w:tcPr>
            <w:tcW w:w="836" w:type="dxa"/>
            <w:tcBorders>
              <w:top w:val="single" w:sz="4" w:space="0" w:color="auto"/>
              <w:left w:val="single" w:sz="4" w:space="0" w:color="auto"/>
            </w:tcBorders>
            <w:shd w:val="clear" w:color="auto" w:fill="FFFFFF"/>
            <w:vAlign w:val="center"/>
          </w:tcPr>
          <w:p w:rsidR="00E47FCA" w:rsidRPr="002F514C" w:rsidRDefault="00E47FCA" w:rsidP="00E47FCA">
            <w:pPr>
              <w:pStyle w:val="ad"/>
              <w:numPr>
                <w:ilvl w:val="0"/>
                <w:numId w:val="1"/>
              </w:numPr>
              <w:spacing w:after="0" w:line="240" w:lineRule="auto"/>
              <w:rPr>
                <w:rFonts w:ascii="Times New Roman" w:hAnsi="Times New Roman"/>
                <w:sz w:val="24"/>
                <w:szCs w:val="24"/>
              </w:rPr>
            </w:pPr>
          </w:p>
        </w:tc>
        <w:tc>
          <w:tcPr>
            <w:tcW w:w="5670" w:type="dxa"/>
            <w:tcBorders>
              <w:top w:val="single" w:sz="4" w:space="0" w:color="auto"/>
              <w:left w:val="single" w:sz="4" w:space="0" w:color="auto"/>
            </w:tcBorders>
            <w:shd w:val="clear" w:color="auto" w:fill="FFFFFF"/>
            <w:vAlign w:val="center"/>
          </w:tcPr>
          <w:p w:rsidR="00E47FCA" w:rsidRPr="002F514C" w:rsidRDefault="00E47FCA" w:rsidP="00E47FCA">
            <w:pPr>
              <w:rPr>
                <w:rFonts w:ascii="Times New Roman" w:hAnsi="Times New Roman"/>
                <w:sz w:val="24"/>
                <w:szCs w:val="24"/>
              </w:rPr>
            </w:pPr>
            <w:r w:rsidRPr="002F514C">
              <w:rPr>
                <w:rStyle w:val="2"/>
                <w:rFonts w:eastAsiaTheme="minorHAnsi"/>
                <w:sz w:val="24"/>
                <w:szCs w:val="24"/>
              </w:rPr>
              <w:t>Вид об'єкта</w:t>
            </w:r>
            <w:r>
              <w:rPr>
                <w:rStyle w:val="2"/>
                <w:rFonts w:eastAsiaTheme="minorHAnsi"/>
                <w:sz w:val="24"/>
                <w:szCs w:val="24"/>
              </w:rPr>
              <w:t xml:space="preserve"> </w:t>
            </w:r>
            <w:r w:rsidRPr="002F514C">
              <w:rPr>
                <w:rStyle w:val="2"/>
                <w:rFonts w:eastAsia="Calibri"/>
                <w:sz w:val="24"/>
                <w:szCs w:val="24"/>
              </w:rPr>
              <w:t>(житловий, магазин, аптека - зазначити</w:t>
            </w:r>
            <w:r w:rsidRPr="002F514C">
              <w:rPr>
                <w:rStyle w:val="2"/>
                <w:rFonts w:eastAsiaTheme="minorHAnsi"/>
                <w:sz w:val="24"/>
                <w:szCs w:val="24"/>
              </w:rPr>
              <w:t xml:space="preserve"> необхідне</w:t>
            </w:r>
            <w:r w:rsidRPr="002F514C">
              <w:rPr>
                <w:rStyle w:val="2"/>
                <w:rFonts w:eastAsia="Calibri"/>
                <w:sz w:val="24"/>
                <w:szCs w:val="24"/>
              </w:rPr>
              <w:t>)</w:t>
            </w:r>
          </w:p>
        </w:tc>
        <w:tc>
          <w:tcPr>
            <w:tcW w:w="2977" w:type="dxa"/>
            <w:tcBorders>
              <w:top w:val="single" w:sz="4" w:space="0" w:color="auto"/>
              <w:left w:val="single" w:sz="4" w:space="0" w:color="auto"/>
              <w:righ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p>
        </w:tc>
      </w:tr>
      <w:tr w:rsidR="00E47FCA" w:rsidRPr="002F514C" w:rsidTr="004A1D98">
        <w:trPr>
          <w:trHeight w:val="548"/>
        </w:trPr>
        <w:tc>
          <w:tcPr>
            <w:tcW w:w="836" w:type="dxa"/>
            <w:tcBorders>
              <w:top w:val="single" w:sz="4" w:space="0" w:color="auto"/>
              <w:left w:val="single" w:sz="4" w:space="0" w:color="auto"/>
            </w:tcBorders>
            <w:shd w:val="clear" w:color="auto" w:fill="FFFFFF"/>
            <w:vAlign w:val="center"/>
          </w:tcPr>
          <w:p w:rsidR="00E47FCA" w:rsidRPr="002F514C" w:rsidRDefault="00E47FCA" w:rsidP="00E47FCA">
            <w:pPr>
              <w:pStyle w:val="ad"/>
              <w:numPr>
                <w:ilvl w:val="0"/>
                <w:numId w:val="1"/>
              </w:numPr>
              <w:spacing w:after="0" w:line="240" w:lineRule="auto"/>
              <w:rPr>
                <w:rStyle w:val="2"/>
                <w:rFonts w:eastAsia="Calibri"/>
                <w:sz w:val="24"/>
                <w:szCs w:val="24"/>
              </w:rPr>
            </w:pPr>
          </w:p>
        </w:tc>
        <w:tc>
          <w:tcPr>
            <w:tcW w:w="5670" w:type="dxa"/>
            <w:tcBorders>
              <w:top w:val="single" w:sz="4" w:space="0" w:color="auto"/>
              <w:left w:val="single" w:sz="4" w:space="0" w:color="auto"/>
            </w:tcBorders>
            <w:shd w:val="clear" w:color="auto" w:fill="FFFFFF"/>
            <w:vAlign w:val="center"/>
          </w:tcPr>
          <w:p w:rsidR="00E47FCA" w:rsidRPr="002F514C" w:rsidRDefault="00E47FCA" w:rsidP="000171CD">
            <w:pPr>
              <w:rPr>
                <w:rStyle w:val="2"/>
                <w:rFonts w:eastAsia="Calibri"/>
                <w:sz w:val="24"/>
                <w:szCs w:val="24"/>
              </w:rPr>
            </w:pPr>
            <w:r w:rsidRPr="002F514C">
              <w:rPr>
                <w:rStyle w:val="2"/>
                <w:rFonts w:eastAsia="Calibri"/>
                <w:sz w:val="24"/>
                <w:szCs w:val="24"/>
              </w:rPr>
              <w:t>Тип права користування об’єктом (власність, оренда, інше)</w:t>
            </w:r>
          </w:p>
        </w:tc>
        <w:tc>
          <w:tcPr>
            <w:tcW w:w="2977" w:type="dxa"/>
            <w:tcBorders>
              <w:top w:val="single" w:sz="4" w:space="0" w:color="auto"/>
              <w:left w:val="single" w:sz="4" w:space="0" w:color="auto"/>
              <w:righ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p>
        </w:tc>
      </w:tr>
      <w:tr w:rsidR="00E47FCA" w:rsidRPr="002F514C" w:rsidTr="00E47FCA">
        <w:trPr>
          <w:trHeight w:val="564"/>
        </w:trPr>
        <w:tc>
          <w:tcPr>
            <w:tcW w:w="836" w:type="dxa"/>
            <w:tcBorders>
              <w:top w:val="single" w:sz="4" w:space="0" w:color="auto"/>
              <w:left w:val="single" w:sz="4" w:space="0" w:color="auto"/>
            </w:tcBorders>
            <w:shd w:val="clear" w:color="auto" w:fill="FFFFFF"/>
            <w:vAlign w:val="center"/>
          </w:tcPr>
          <w:p w:rsidR="00E47FCA" w:rsidRPr="002F514C" w:rsidRDefault="00E47FCA" w:rsidP="00E47FCA">
            <w:pPr>
              <w:pStyle w:val="ad"/>
              <w:numPr>
                <w:ilvl w:val="0"/>
                <w:numId w:val="1"/>
              </w:numPr>
              <w:spacing w:after="0" w:line="240" w:lineRule="auto"/>
              <w:rPr>
                <w:rFonts w:ascii="Times New Roman" w:hAnsi="Times New Roman"/>
                <w:sz w:val="24"/>
                <w:szCs w:val="24"/>
              </w:rPr>
            </w:pPr>
          </w:p>
        </w:tc>
        <w:tc>
          <w:tcPr>
            <w:tcW w:w="5670" w:type="dxa"/>
            <w:tcBorders>
              <w:top w:val="single" w:sz="4" w:space="0" w:color="auto"/>
              <w:left w:val="single" w:sz="4" w:space="0" w:color="auto"/>
            </w:tcBorders>
            <w:shd w:val="clear" w:color="auto" w:fill="FFFFFF"/>
            <w:vAlign w:val="center"/>
          </w:tcPr>
          <w:p w:rsidR="00E47FCA" w:rsidRPr="002F514C" w:rsidRDefault="00E47FCA" w:rsidP="00E47FCA">
            <w:pPr>
              <w:rPr>
                <w:rFonts w:ascii="Times New Roman" w:hAnsi="Times New Roman"/>
                <w:sz w:val="24"/>
                <w:szCs w:val="24"/>
              </w:rPr>
            </w:pPr>
            <w:r w:rsidRPr="002F514C">
              <w:rPr>
                <w:rStyle w:val="2"/>
                <w:rFonts w:eastAsia="Calibri"/>
                <w:sz w:val="24"/>
                <w:szCs w:val="24"/>
              </w:rPr>
              <w:t>Адреса об'єкта</w:t>
            </w:r>
            <w:r>
              <w:rPr>
                <w:rStyle w:val="2"/>
                <w:rFonts w:eastAsia="Calibri"/>
                <w:sz w:val="24"/>
                <w:szCs w:val="24"/>
              </w:rPr>
              <w:t xml:space="preserve"> </w:t>
            </w:r>
            <w:r w:rsidRPr="002F514C">
              <w:rPr>
                <w:rStyle w:val="2"/>
                <w:rFonts w:eastAsia="Calibri"/>
                <w:sz w:val="24"/>
                <w:szCs w:val="24"/>
              </w:rPr>
              <w:t>(назва населеного пункту, вулиці, номер будинку та квартири)</w:t>
            </w:r>
          </w:p>
        </w:tc>
        <w:tc>
          <w:tcPr>
            <w:tcW w:w="2977" w:type="dxa"/>
            <w:tcBorders>
              <w:top w:val="single" w:sz="4" w:space="0" w:color="auto"/>
              <w:left w:val="single" w:sz="4" w:space="0" w:color="auto"/>
              <w:righ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p>
        </w:tc>
      </w:tr>
      <w:tr w:rsidR="00E47FCA" w:rsidRPr="002F514C" w:rsidTr="00E47FCA">
        <w:trPr>
          <w:trHeight w:val="730"/>
        </w:trPr>
        <w:tc>
          <w:tcPr>
            <w:tcW w:w="836" w:type="dxa"/>
            <w:tcBorders>
              <w:top w:val="single" w:sz="4" w:space="0" w:color="auto"/>
              <w:left w:val="single" w:sz="4" w:space="0" w:color="auto"/>
            </w:tcBorders>
            <w:shd w:val="clear" w:color="auto" w:fill="FFFFFF"/>
            <w:vAlign w:val="center"/>
          </w:tcPr>
          <w:p w:rsidR="00E47FCA" w:rsidRPr="002F514C" w:rsidRDefault="00E47FCA" w:rsidP="00E47FCA">
            <w:pPr>
              <w:pStyle w:val="ad"/>
              <w:numPr>
                <w:ilvl w:val="0"/>
                <w:numId w:val="1"/>
              </w:numPr>
              <w:spacing w:after="0" w:line="240" w:lineRule="auto"/>
              <w:rPr>
                <w:rFonts w:ascii="Times New Roman" w:hAnsi="Times New Roman"/>
                <w:sz w:val="24"/>
                <w:szCs w:val="24"/>
              </w:rPr>
            </w:pPr>
          </w:p>
        </w:tc>
        <w:tc>
          <w:tcPr>
            <w:tcW w:w="5670" w:type="dxa"/>
            <w:tcBorders>
              <w:top w:val="single" w:sz="4" w:space="0" w:color="auto"/>
              <w:lef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r w:rsidRPr="002F514C">
              <w:rPr>
                <w:rStyle w:val="2"/>
                <w:rFonts w:eastAsia="Calibri"/>
                <w:sz w:val="24"/>
                <w:szCs w:val="24"/>
              </w:rPr>
              <w:t>Кількість зареєстрованих осіб (для населення)/ планові об’єми надання послуг в місяць/куб. метрів</w:t>
            </w:r>
          </w:p>
        </w:tc>
        <w:tc>
          <w:tcPr>
            <w:tcW w:w="2977" w:type="dxa"/>
            <w:tcBorders>
              <w:top w:val="single" w:sz="4" w:space="0" w:color="auto"/>
              <w:left w:val="single" w:sz="4" w:space="0" w:color="auto"/>
              <w:righ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p>
        </w:tc>
      </w:tr>
      <w:tr w:rsidR="00E47FCA" w:rsidRPr="002F514C" w:rsidTr="00E47FCA">
        <w:trPr>
          <w:trHeight w:val="730"/>
        </w:trPr>
        <w:tc>
          <w:tcPr>
            <w:tcW w:w="836" w:type="dxa"/>
            <w:tcBorders>
              <w:top w:val="single" w:sz="4" w:space="0" w:color="auto"/>
              <w:left w:val="single" w:sz="4" w:space="0" w:color="auto"/>
            </w:tcBorders>
            <w:shd w:val="clear" w:color="auto" w:fill="FFFFFF"/>
            <w:vAlign w:val="center"/>
          </w:tcPr>
          <w:p w:rsidR="00E47FCA" w:rsidRPr="002F514C" w:rsidRDefault="00E47FCA" w:rsidP="00E47FCA">
            <w:pPr>
              <w:pStyle w:val="ad"/>
              <w:numPr>
                <w:ilvl w:val="0"/>
                <w:numId w:val="1"/>
              </w:numPr>
              <w:spacing w:after="0" w:line="240" w:lineRule="auto"/>
              <w:rPr>
                <w:rFonts w:ascii="Times New Roman" w:hAnsi="Times New Roman"/>
                <w:sz w:val="24"/>
                <w:szCs w:val="24"/>
              </w:rPr>
            </w:pPr>
          </w:p>
        </w:tc>
        <w:tc>
          <w:tcPr>
            <w:tcW w:w="5670" w:type="dxa"/>
            <w:tcBorders>
              <w:top w:val="single" w:sz="4" w:space="0" w:color="auto"/>
              <w:lef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r w:rsidRPr="002F514C">
              <w:rPr>
                <w:rStyle w:val="2"/>
                <w:rFonts w:eastAsia="Calibri"/>
                <w:sz w:val="24"/>
                <w:szCs w:val="24"/>
              </w:rPr>
              <w:t>Потреба в надпланових об’ємах надання послуг куб. метрів (із зазначенням періоду)</w:t>
            </w:r>
          </w:p>
        </w:tc>
        <w:tc>
          <w:tcPr>
            <w:tcW w:w="2977" w:type="dxa"/>
            <w:tcBorders>
              <w:top w:val="single" w:sz="4" w:space="0" w:color="auto"/>
              <w:left w:val="single" w:sz="4" w:space="0" w:color="auto"/>
              <w:righ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p>
        </w:tc>
      </w:tr>
      <w:tr w:rsidR="00E47FCA" w:rsidRPr="002F514C" w:rsidTr="00E47FCA">
        <w:trPr>
          <w:trHeight w:val="730"/>
        </w:trPr>
        <w:tc>
          <w:tcPr>
            <w:tcW w:w="836" w:type="dxa"/>
            <w:tcBorders>
              <w:top w:val="single" w:sz="4" w:space="0" w:color="auto"/>
              <w:left w:val="single" w:sz="4" w:space="0" w:color="auto"/>
              <w:bottom w:val="single" w:sz="4" w:space="0" w:color="auto"/>
            </w:tcBorders>
            <w:shd w:val="clear" w:color="auto" w:fill="FFFFFF"/>
            <w:vAlign w:val="center"/>
          </w:tcPr>
          <w:p w:rsidR="00E47FCA" w:rsidRPr="002F514C" w:rsidRDefault="00E47FCA" w:rsidP="00E47FCA">
            <w:pPr>
              <w:pStyle w:val="ad"/>
              <w:numPr>
                <w:ilvl w:val="0"/>
                <w:numId w:val="1"/>
              </w:numPr>
              <w:spacing w:after="0" w:line="240" w:lineRule="auto"/>
              <w:rPr>
                <w:rFonts w:ascii="Times New Roman" w:hAnsi="Times New Roman"/>
                <w:sz w:val="24"/>
                <w:szCs w:val="24"/>
              </w:rPr>
            </w:pPr>
          </w:p>
        </w:tc>
        <w:tc>
          <w:tcPr>
            <w:tcW w:w="5670" w:type="dxa"/>
            <w:tcBorders>
              <w:top w:val="single" w:sz="4" w:space="0" w:color="auto"/>
              <w:left w:val="single" w:sz="4" w:space="0" w:color="auto"/>
              <w:bottom w:val="single" w:sz="4" w:space="0" w:color="auto"/>
            </w:tcBorders>
            <w:shd w:val="clear" w:color="auto" w:fill="FFFFFF"/>
            <w:vAlign w:val="center"/>
          </w:tcPr>
          <w:p w:rsidR="00E47FCA" w:rsidRPr="002F514C" w:rsidRDefault="00E47FCA" w:rsidP="000171CD">
            <w:pPr>
              <w:rPr>
                <w:rFonts w:ascii="Times New Roman" w:hAnsi="Times New Roman"/>
                <w:sz w:val="24"/>
                <w:szCs w:val="24"/>
              </w:rPr>
            </w:pPr>
            <w:r w:rsidRPr="002F514C">
              <w:rPr>
                <w:rStyle w:val="2"/>
                <w:rFonts w:eastAsiaTheme="minorHAnsi"/>
                <w:sz w:val="24"/>
                <w:szCs w:val="24"/>
              </w:rPr>
              <w:t>Інформація про наявність пільг (є/немає</w:t>
            </w:r>
            <w:r w:rsidRPr="002F514C">
              <w:rPr>
                <w:rStyle w:val="2"/>
                <w:rFonts w:eastAsia="Calibri"/>
                <w:sz w:val="24"/>
                <w:szCs w:val="24"/>
              </w:rPr>
              <w:t>, якщо є зазначити категорію та документ на підставі якого надаються пільги</w:t>
            </w:r>
            <w:r w:rsidRPr="002F514C">
              <w:rPr>
                <w:rStyle w:val="2"/>
                <w:rFonts w:eastAsiaTheme="minorHAnsi"/>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E47FCA" w:rsidRPr="002F514C" w:rsidRDefault="00E47FCA" w:rsidP="000171CD">
            <w:pPr>
              <w:rPr>
                <w:rFonts w:ascii="Times New Roman" w:hAnsi="Times New Roman"/>
                <w:sz w:val="24"/>
                <w:szCs w:val="24"/>
              </w:rPr>
            </w:pPr>
          </w:p>
        </w:tc>
      </w:tr>
    </w:tbl>
    <w:p w:rsidR="00E47FCA" w:rsidRPr="001E3715" w:rsidRDefault="00E47FCA" w:rsidP="00E47FCA">
      <w:pPr>
        <w:pStyle w:val="50"/>
        <w:shd w:val="clear" w:color="auto" w:fill="auto"/>
        <w:spacing w:line="240" w:lineRule="auto"/>
        <w:ind w:firstLine="0"/>
        <w:rPr>
          <w:rFonts w:ascii="Times New Roman" w:hAnsi="Times New Roman"/>
          <w:b w:val="0"/>
          <w:lang w:val="uk-UA"/>
        </w:rPr>
      </w:pPr>
      <w:r w:rsidRPr="001E3715">
        <w:rPr>
          <w:rFonts w:ascii="Times New Roman" w:hAnsi="Times New Roman"/>
          <w:b w:val="0"/>
          <w:color w:val="000000"/>
          <w:lang w:val="uk-UA" w:bidi="uk-UA"/>
        </w:rPr>
        <w:t xml:space="preserve">      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E47FCA" w:rsidRPr="001E3715" w:rsidRDefault="00E47FCA" w:rsidP="00E47FCA">
      <w:pPr>
        <w:pStyle w:val="50"/>
        <w:shd w:val="clear" w:color="auto" w:fill="auto"/>
        <w:spacing w:line="240" w:lineRule="auto"/>
        <w:ind w:firstLine="0"/>
        <w:rPr>
          <w:rFonts w:ascii="Times New Roman" w:hAnsi="Times New Roman"/>
          <w:b w:val="0"/>
          <w:color w:val="000000"/>
          <w:lang w:val="uk-UA" w:bidi="uk-UA"/>
        </w:rPr>
      </w:pPr>
      <w:r w:rsidRPr="001E3715">
        <w:rPr>
          <w:rFonts w:ascii="Times New Roman" w:hAnsi="Times New Roman"/>
          <w:b w:val="0"/>
          <w:color w:val="000000"/>
          <w:lang w:val="uk-UA" w:bidi="uk-UA"/>
        </w:rPr>
        <w:t xml:space="preserve">      Своїм підписом Споживач також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E47FCA" w:rsidRPr="002F514C" w:rsidRDefault="00E47FCA" w:rsidP="00E47FCA">
      <w:pPr>
        <w:pStyle w:val="50"/>
        <w:shd w:val="clear" w:color="auto" w:fill="auto"/>
        <w:spacing w:line="240" w:lineRule="auto"/>
        <w:ind w:firstLine="0"/>
        <w:rPr>
          <w:color w:val="000000"/>
          <w:lang w:val="uk-UA" w:bidi="uk-UA"/>
        </w:rPr>
      </w:pPr>
    </w:p>
    <w:p w:rsidR="00E47FCA" w:rsidRPr="00584F79" w:rsidRDefault="00E47FCA" w:rsidP="00E47FCA">
      <w:pPr>
        <w:pStyle w:val="50"/>
        <w:spacing w:line="240" w:lineRule="auto"/>
        <w:ind w:firstLine="0"/>
        <w:jc w:val="center"/>
        <w:rPr>
          <w:rFonts w:ascii="Times New Roman" w:hAnsi="Times New Roman"/>
          <w:color w:val="000000"/>
          <w:sz w:val="24"/>
          <w:szCs w:val="24"/>
          <w:lang w:val="uk-UA" w:bidi="uk-UA"/>
        </w:rPr>
      </w:pPr>
      <w:r w:rsidRPr="00584F79">
        <w:rPr>
          <w:rFonts w:ascii="Times New Roman" w:hAnsi="Times New Roman"/>
          <w:color w:val="000000"/>
          <w:sz w:val="24"/>
          <w:szCs w:val="24"/>
          <w:lang w:val="uk-UA" w:bidi="uk-UA"/>
        </w:rPr>
        <w:t>Відмітка про підписання Споживачем цієї заяви-приєднання:</w:t>
      </w:r>
    </w:p>
    <w:p w:rsidR="00E47FCA" w:rsidRPr="001E3715" w:rsidRDefault="00E47FCA" w:rsidP="00E47FCA">
      <w:pPr>
        <w:pStyle w:val="50"/>
        <w:spacing w:line="240" w:lineRule="auto"/>
        <w:ind w:firstLine="0"/>
        <w:jc w:val="center"/>
        <w:rPr>
          <w:color w:val="000000"/>
          <w:szCs w:val="24"/>
          <w:lang w:val="uk-UA" w:bidi="uk-UA"/>
        </w:rPr>
      </w:pPr>
    </w:p>
    <w:p w:rsidR="00E47FCA" w:rsidRPr="001E3715" w:rsidRDefault="00E47FCA" w:rsidP="00E47FCA">
      <w:pPr>
        <w:pStyle w:val="50"/>
        <w:spacing w:line="240" w:lineRule="auto"/>
        <w:ind w:firstLine="0"/>
        <w:rPr>
          <w:color w:val="000000"/>
          <w:sz w:val="20"/>
          <w:lang w:val="uk-UA" w:bidi="uk-UA"/>
        </w:rPr>
      </w:pPr>
      <w:r w:rsidRPr="001E3715">
        <w:rPr>
          <w:color w:val="000000"/>
          <w:sz w:val="20"/>
          <w:lang w:val="uk-UA" w:bidi="uk-UA"/>
        </w:rPr>
        <w:t>__________________           ___________________                 _____________________________________________</w:t>
      </w:r>
    </w:p>
    <w:p w:rsidR="00E47FCA" w:rsidRPr="00584F79" w:rsidRDefault="00E47FCA" w:rsidP="00E47FCA">
      <w:pPr>
        <w:pStyle w:val="50"/>
        <w:shd w:val="clear" w:color="auto" w:fill="auto"/>
        <w:spacing w:line="240" w:lineRule="auto"/>
        <w:ind w:firstLine="0"/>
        <w:rPr>
          <w:rFonts w:ascii="Times New Roman" w:hAnsi="Times New Roman"/>
          <w:color w:val="000000"/>
          <w:sz w:val="20"/>
          <w:lang w:val="uk-UA" w:bidi="uk-UA"/>
        </w:rPr>
      </w:pPr>
      <w:r w:rsidRPr="001E3715">
        <w:rPr>
          <w:color w:val="000000"/>
          <w:sz w:val="20"/>
          <w:lang w:val="uk-UA" w:bidi="uk-UA"/>
        </w:rPr>
        <w:t xml:space="preserve">            </w:t>
      </w:r>
      <w:r w:rsidRPr="00584F79">
        <w:rPr>
          <w:rFonts w:ascii="Times New Roman" w:hAnsi="Times New Roman"/>
          <w:color w:val="000000"/>
          <w:sz w:val="20"/>
          <w:lang w:val="uk-UA" w:bidi="uk-UA"/>
        </w:rPr>
        <w:t>дата                                     підпис                                                 прізвище та ініціали споживача</w:t>
      </w:r>
    </w:p>
    <w:p w:rsidR="00E47FCA" w:rsidRPr="00584F79" w:rsidRDefault="00E47FCA" w:rsidP="00E47FCA">
      <w:pPr>
        <w:pStyle w:val="60"/>
        <w:shd w:val="clear" w:color="auto" w:fill="auto"/>
        <w:spacing w:after="0" w:line="240" w:lineRule="exact"/>
        <w:rPr>
          <w:rFonts w:ascii="Times New Roman" w:hAnsi="Times New Roman"/>
          <w:color w:val="000000"/>
          <w:sz w:val="24"/>
          <w:szCs w:val="24"/>
          <w:lang w:val="uk-UA" w:bidi="uk-UA"/>
        </w:rPr>
      </w:pPr>
    </w:p>
    <w:p w:rsidR="00E47FCA" w:rsidRPr="00584F79" w:rsidRDefault="00E47FCA" w:rsidP="00E47FCA">
      <w:pPr>
        <w:pStyle w:val="60"/>
        <w:shd w:val="clear" w:color="auto" w:fill="auto"/>
        <w:spacing w:after="0" w:line="240" w:lineRule="exact"/>
        <w:rPr>
          <w:rFonts w:ascii="Times New Roman" w:hAnsi="Times New Roman"/>
          <w:lang w:val="uk-UA"/>
        </w:rPr>
      </w:pPr>
      <w:r w:rsidRPr="00584F79">
        <w:rPr>
          <w:rFonts w:ascii="Times New Roman" w:hAnsi="Times New Roman"/>
          <w:color w:val="000000"/>
          <w:sz w:val="24"/>
          <w:szCs w:val="24"/>
          <w:lang w:val="uk-UA" w:bidi="uk-UA"/>
        </w:rPr>
        <w:t>Примітка:</w:t>
      </w:r>
    </w:p>
    <w:p w:rsidR="00E47FCA" w:rsidRPr="00584F79" w:rsidRDefault="00E47FCA" w:rsidP="00E47FCA">
      <w:pPr>
        <w:pStyle w:val="40"/>
        <w:shd w:val="clear" w:color="auto" w:fill="auto"/>
        <w:spacing w:before="0" w:after="285" w:line="221" w:lineRule="exact"/>
        <w:rPr>
          <w:rFonts w:ascii="Times New Roman" w:hAnsi="Times New Roman"/>
          <w:lang w:val="uk-UA"/>
        </w:rPr>
      </w:pPr>
      <w:r w:rsidRPr="00584F79">
        <w:rPr>
          <w:rFonts w:ascii="Times New Roman" w:hAnsi="Times New Roman"/>
          <w:color w:val="000000"/>
          <w:lang w:val="uk-UA" w:bidi="uk-UA"/>
        </w:rPr>
        <w:t>Споживач зобов'язується у місячний строк повідомити Постачальника про зміну будь-якої інформації та даних, зазначених у заяві-приєднанні.</w:t>
      </w:r>
    </w:p>
    <w:p w:rsidR="00E47FCA" w:rsidRPr="00584F79" w:rsidRDefault="00E47FCA" w:rsidP="004A1D98">
      <w:pPr>
        <w:jc w:val="right"/>
        <w:rPr>
          <w:rFonts w:ascii="Times New Roman" w:hAnsi="Times New Roman" w:cs="Times New Roman"/>
          <w:lang w:val="uk-UA"/>
        </w:rPr>
      </w:pPr>
      <w:r w:rsidRPr="002F514C">
        <w:br w:type="page"/>
      </w:r>
      <w:r w:rsidRPr="00584F79">
        <w:rPr>
          <w:rFonts w:ascii="Times New Roman" w:hAnsi="Times New Roman" w:cs="Times New Roman"/>
          <w:lang w:val="uk-UA"/>
        </w:rPr>
        <w:lastRenderedPageBreak/>
        <w:t>Додаток до заяви-</w:t>
      </w:r>
      <w:bookmarkStart w:id="2" w:name="_GoBack"/>
      <w:bookmarkEnd w:id="2"/>
      <w:r w:rsidRPr="00584F79">
        <w:rPr>
          <w:rFonts w:ascii="Times New Roman" w:hAnsi="Times New Roman" w:cs="Times New Roman"/>
          <w:lang w:val="uk-UA"/>
        </w:rPr>
        <w:t>приєднання</w:t>
      </w:r>
    </w:p>
    <w:p w:rsidR="001E3715" w:rsidRPr="002F514C" w:rsidRDefault="001E3715" w:rsidP="004A1D98">
      <w:pPr>
        <w:jc w:val="right"/>
        <w:rPr>
          <w:lang w:val="uk-UA"/>
        </w:rPr>
      </w:pPr>
    </w:p>
    <w:p w:rsidR="00E47FCA" w:rsidRPr="00584F79" w:rsidRDefault="00E47FCA" w:rsidP="00E47FCA">
      <w:pPr>
        <w:pStyle w:val="42"/>
        <w:shd w:val="clear" w:color="auto" w:fill="auto"/>
        <w:spacing w:line="220" w:lineRule="exact"/>
        <w:ind w:left="20"/>
        <w:jc w:val="center"/>
        <w:rPr>
          <w:rFonts w:ascii="Times New Roman" w:hAnsi="Times New Roman"/>
          <w:color w:val="000000"/>
          <w:lang w:val="uk-UA" w:bidi="uk-UA"/>
        </w:rPr>
      </w:pPr>
      <w:bookmarkStart w:id="3" w:name="bookmark6"/>
      <w:r w:rsidRPr="00584F79">
        <w:rPr>
          <w:rFonts w:ascii="Times New Roman" w:hAnsi="Times New Roman"/>
          <w:color w:val="000000"/>
          <w:lang w:val="uk-UA" w:bidi="uk-UA"/>
        </w:rPr>
        <w:t>Інформація щодо об'єктів споживача</w:t>
      </w:r>
      <w:bookmarkEnd w:id="3"/>
    </w:p>
    <w:p w:rsidR="00E47FCA" w:rsidRPr="00584F79" w:rsidRDefault="00E47FCA" w:rsidP="00E47FCA">
      <w:pPr>
        <w:pStyle w:val="42"/>
        <w:shd w:val="clear" w:color="auto" w:fill="auto"/>
        <w:spacing w:line="240" w:lineRule="auto"/>
        <w:jc w:val="center"/>
        <w:rPr>
          <w:rFonts w:ascii="Times New Roman" w:hAnsi="Times New Roman"/>
          <w:lang w:val="uk-UA"/>
        </w:rPr>
      </w:pPr>
    </w:p>
    <w:p w:rsidR="00E47FCA" w:rsidRPr="00584F79" w:rsidRDefault="00E47FCA" w:rsidP="00E47FCA">
      <w:pPr>
        <w:pStyle w:val="50"/>
        <w:shd w:val="clear" w:color="auto" w:fill="auto"/>
        <w:spacing w:line="240" w:lineRule="auto"/>
        <w:ind w:firstLine="0"/>
        <w:jc w:val="center"/>
        <w:rPr>
          <w:rFonts w:ascii="Times New Roman" w:hAnsi="Times New Roman"/>
          <w:lang w:val="uk-UA"/>
        </w:rPr>
      </w:pPr>
      <w:r w:rsidRPr="00584F79">
        <w:rPr>
          <w:rFonts w:ascii="Times New Roman" w:hAnsi="Times New Roman"/>
          <w:lang w:val="uk-UA"/>
        </w:rPr>
        <w:t>____________________________________________________________________</w:t>
      </w:r>
    </w:p>
    <w:p w:rsidR="00E47FCA" w:rsidRPr="00584F79" w:rsidRDefault="00E47FCA" w:rsidP="00E47FCA">
      <w:pPr>
        <w:pStyle w:val="50"/>
        <w:shd w:val="clear" w:color="auto" w:fill="auto"/>
        <w:spacing w:line="240" w:lineRule="auto"/>
        <w:ind w:firstLine="0"/>
        <w:jc w:val="center"/>
        <w:rPr>
          <w:rFonts w:ascii="Times New Roman" w:hAnsi="Times New Roman"/>
          <w:lang w:val="uk-UA"/>
        </w:rPr>
      </w:pPr>
      <w:r w:rsidRPr="00584F79">
        <w:rPr>
          <w:rFonts w:ascii="Times New Roman" w:hAnsi="Times New Roman"/>
          <w:lang w:val="uk-UA"/>
        </w:rPr>
        <w:t>Прізвище, ім'я, по батькові/Найменування Споживача</w:t>
      </w:r>
    </w:p>
    <w:tbl>
      <w:tblPr>
        <w:tblW w:w="0" w:type="auto"/>
        <w:tblInd w:w="10" w:type="dxa"/>
        <w:tblLayout w:type="fixed"/>
        <w:tblCellMar>
          <w:left w:w="10" w:type="dxa"/>
          <w:right w:w="10" w:type="dxa"/>
        </w:tblCellMar>
        <w:tblLook w:val="0000" w:firstRow="0" w:lastRow="0" w:firstColumn="0" w:lastColumn="0" w:noHBand="0" w:noVBand="0"/>
      </w:tblPr>
      <w:tblGrid>
        <w:gridCol w:w="394"/>
        <w:gridCol w:w="1536"/>
        <w:gridCol w:w="2741"/>
        <w:gridCol w:w="2347"/>
        <w:gridCol w:w="2659"/>
      </w:tblGrid>
      <w:tr w:rsidR="00E47FCA" w:rsidRPr="002F514C" w:rsidTr="000171CD">
        <w:trPr>
          <w:trHeight w:hRule="exact" w:val="782"/>
        </w:trPr>
        <w:tc>
          <w:tcPr>
            <w:tcW w:w="394" w:type="dxa"/>
            <w:tcBorders>
              <w:top w:val="single" w:sz="4" w:space="0" w:color="auto"/>
              <w:left w:val="single" w:sz="4" w:space="0" w:color="auto"/>
            </w:tcBorders>
            <w:shd w:val="clear" w:color="auto" w:fill="FFFFFF"/>
            <w:vAlign w:val="center"/>
          </w:tcPr>
          <w:p w:rsidR="00E47FCA" w:rsidRPr="002F514C" w:rsidRDefault="00E47FCA" w:rsidP="000171CD">
            <w:pPr>
              <w:jc w:val="center"/>
            </w:pPr>
            <w:r w:rsidRPr="002F514C">
              <w:rPr>
                <w:rStyle w:val="29pt"/>
                <w:rFonts w:eastAsiaTheme="minorHAnsi"/>
              </w:rPr>
              <w:t>№</w:t>
            </w:r>
          </w:p>
          <w:p w:rsidR="00E47FCA" w:rsidRPr="002F514C" w:rsidRDefault="00E47FCA" w:rsidP="000171CD">
            <w:pPr>
              <w:jc w:val="center"/>
            </w:pPr>
            <w:r w:rsidRPr="002F514C">
              <w:rPr>
                <w:rStyle w:val="29pt"/>
                <w:rFonts w:eastAsiaTheme="minorHAnsi"/>
              </w:rPr>
              <w:t>п/п</w:t>
            </w:r>
          </w:p>
        </w:tc>
        <w:tc>
          <w:tcPr>
            <w:tcW w:w="1536" w:type="dxa"/>
            <w:tcBorders>
              <w:top w:val="single" w:sz="4" w:space="0" w:color="auto"/>
              <w:left w:val="single" w:sz="4" w:space="0" w:color="auto"/>
            </w:tcBorders>
            <w:shd w:val="clear" w:color="auto" w:fill="FFFFFF"/>
            <w:vAlign w:val="center"/>
          </w:tcPr>
          <w:p w:rsidR="00E47FCA" w:rsidRPr="002F514C" w:rsidRDefault="00E47FCA" w:rsidP="000171CD">
            <w:pPr>
              <w:jc w:val="center"/>
            </w:pPr>
            <w:r w:rsidRPr="002F514C">
              <w:rPr>
                <w:rStyle w:val="29pt"/>
                <w:rFonts w:eastAsiaTheme="minorHAnsi"/>
              </w:rPr>
              <w:t>Вид об'єкта</w:t>
            </w:r>
          </w:p>
        </w:tc>
        <w:tc>
          <w:tcPr>
            <w:tcW w:w="2741" w:type="dxa"/>
            <w:tcBorders>
              <w:top w:val="single" w:sz="4" w:space="0" w:color="auto"/>
              <w:left w:val="single" w:sz="4" w:space="0" w:color="auto"/>
            </w:tcBorders>
            <w:shd w:val="clear" w:color="auto" w:fill="FFFFFF"/>
            <w:vAlign w:val="center"/>
          </w:tcPr>
          <w:p w:rsidR="00E47FCA" w:rsidRPr="002F514C" w:rsidRDefault="00E47FCA" w:rsidP="000171CD">
            <w:pPr>
              <w:jc w:val="center"/>
            </w:pPr>
            <w:r w:rsidRPr="002F514C">
              <w:rPr>
                <w:rStyle w:val="29pt"/>
                <w:rFonts w:eastAsiaTheme="minorHAnsi"/>
              </w:rPr>
              <w:t>Адреса за об'єктом споживача та контактні дані відповідальної особи на об’єкті</w:t>
            </w:r>
          </w:p>
        </w:tc>
        <w:tc>
          <w:tcPr>
            <w:tcW w:w="2347" w:type="dxa"/>
            <w:tcBorders>
              <w:top w:val="single" w:sz="4" w:space="0" w:color="auto"/>
              <w:left w:val="single" w:sz="4" w:space="0" w:color="auto"/>
            </w:tcBorders>
            <w:shd w:val="clear" w:color="auto" w:fill="FFFFFF"/>
            <w:vAlign w:val="center"/>
          </w:tcPr>
          <w:p w:rsidR="00E47FCA" w:rsidRPr="002F514C" w:rsidRDefault="00E47FCA" w:rsidP="000171CD">
            <w:pPr>
              <w:jc w:val="center"/>
            </w:pPr>
            <w:r w:rsidRPr="002F514C">
              <w:rPr>
                <w:rStyle w:val="29pt"/>
                <w:rFonts w:eastAsia="Calibri"/>
              </w:rPr>
              <w:t>Планові об’єми надання послуг в місяць/куб. метрів</w:t>
            </w:r>
          </w:p>
        </w:tc>
        <w:tc>
          <w:tcPr>
            <w:tcW w:w="2659" w:type="dxa"/>
            <w:tcBorders>
              <w:top w:val="single" w:sz="4" w:space="0" w:color="auto"/>
              <w:left w:val="single" w:sz="4" w:space="0" w:color="auto"/>
              <w:right w:val="single" w:sz="4" w:space="0" w:color="auto"/>
            </w:tcBorders>
            <w:shd w:val="clear" w:color="auto" w:fill="FFFFFF"/>
            <w:vAlign w:val="center"/>
          </w:tcPr>
          <w:p w:rsidR="00E47FCA" w:rsidRPr="002F514C" w:rsidRDefault="00E47FCA" w:rsidP="000171CD">
            <w:pPr>
              <w:jc w:val="center"/>
              <w:rPr>
                <w:rStyle w:val="29pt"/>
                <w:rFonts w:eastAsia="Calibri"/>
              </w:rPr>
            </w:pPr>
            <w:r w:rsidRPr="002F514C">
              <w:rPr>
                <w:rStyle w:val="29pt"/>
                <w:rFonts w:eastAsia="Calibri"/>
              </w:rPr>
              <w:t>Потреба в надпланових об’ємах надання послуг куб. метрів</w:t>
            </w:r>
          </w:p>
          <w:p w:rsidR="00E47FCA" w:rsidRPr="002F514C" w:rsidRDefault="00E47FCA" w:rsidP="000171CD">
            <w:pPr>
              <w:jc w:val="center"/>
            </w:pPr>
            <w:r w:rsidRPr="002F514C">
              <w:rPr>
                <w:rStyle w:val="29pt"/>
                <w:rFonts w:eastAsia="Calibri"/>
              </w:rPr>
              <w:t>(із зазначенням періоду)</w:t>
            </w:r>
          </w:p>
        </w:tc>
      </w:tr>
      <w:tr w:rsidR="00E47FCA" w:rsidRPr="002F514C" w:rsidTr="000171CD">
        <w:trPr>
          <w:trHeight w:hRule="exact" w:val="341"/>
        </w:trPr>
        <w:tc>
          <w:tcPr>
            <w:tcW w:w="394"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1536"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741"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347"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659" w:type="dxa"/>
            <w:tcBorders>
              <w:top w:val="single" w:sz="4" w:space="0" w:color="auto"/>
              <w:left w:val="single" w:sz="4" w:space="0" w:color="auto"/>
              <w:right w:val="single" w:sz="4" w:space="0" w:color="auto"/>
            </w:tcBorders>
            <w:shd w:val="clear" w:color="auto" w:fill="FFFFFF"/>
          </w:tcPr>
          <w:p w:rsidR="00E47FCA" w:rsidRPr="002F514C" w:rsidRDefault="00E47FCA" w:rsidP="000171CD">
            <w:pPr>
              <w:rPr>
                <w:sz w:val="10"/>
                <w:szCs w:val="10"/>
              </w:rPr>
            </w:pPr>
          </w:p>
        </w:tc>
      </w:tr>
      <w:tr w:rsidR="00E47FCA" w:rsidRPr="002F514C" w:rsidTr="000171CD">
        <w:trPr>
          <w:trHeight w:hRule="exact" w:val="341"/>
        </w:trPr>
        <w:tc>
          <w:tcPr>
            <w:tcW w:w="394"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1536"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741"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347"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659" w:type="dxa"/>
            <w:tcBorders>
              <w:top w:val="single" w:sz="4" w:space="0" w:color="auto"/>
              <w:left w:val="single" w:sz="4" w:space="0" w:color="auto"/>
              <w:right w:val="single" w:sz="4" w:space="0" w:color="auto"/>
            </w:tcBorders>
            <w:shd w:val="clear" w:color="auto" w:fill="FFFFFF"/>
          </w:tcPr>
          <w:p w:rsidR="00E47FCA" w:rsidRPr="002F514C" w:rsidRDefault="00E47FCA" w:rsidP="000171CD">
            <w:pPr>
              <w:rPr>
                <w:sz w:val="10"/>
                <w:szCs w:val="10"/>
              </w:rPr>
            </w:pPr>
          </w:p>
        </w:tc>
      </w:tr>
      <w:tr w:rsidR="00E47FCA" w:rsidRPr="002F514C" w:rsidTr="000171CD">
        <w:trPr>
          <w:trHeight w:hRule="exact" w:val="346"/>
        </w:trPr>
        <w:tc>
          <w:tcPr>
            <w:tcW w:w="394"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1536"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741"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347"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659" w:type="dxa"/>
            <w:tcBorders>
              <w:top w:val="single" w:sz="4" w:space="0" w:color="auto"/>
              <w:left w:val="single" w:sz="4" w:space="0" w:color="auto"/>
              <w:right w:val="single" w:sz="4" w:space="0" w:color="auto"/>
            </w:tcBorders>
            <w:shd w:val="clear" w:color="auto" w:fill="FFFFFF"/>
          </w:tcPr>
          <w:p w:rsidR="00E47FCA" w:rsidRPr="002F514C" w:rsidRDefault="00E47FCA" w:rsidP="000171CD">
            <w:pPr>
              <w:rPr>
                <w:sz w:val="10"/>
                <w:szCs w:val="10"/>
              </w:rPr>
            </w:pPr>
          </w:p>
        </w:tc>
      </w:tr>
      <w:tr w:rsidR="00E47FCA" w:rsidRPr="002F514C" w:rsidTr="000171CD">
        <w:trPr>
          <w:trHeight w:hRule="exact" w:val="341"/>
        </w:trPr>
        <w:tc>
          <w:tcPr>
            <w:tcW w:w="394"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1536"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741"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347"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659" w:type="dxa"/>
            <w:tcBorders>
              <w:top w:val="single" w:sz="4" w:space="0" w:color="auto"/>
              <w:left w:val="single" w:sz="4" w:space="0" w:color="auto"/>
              <w:right w:val="single" w:sz="4" w:space="0" w:color="auto"/>
            </w:tcBorders>
            <w:shd w:val="clear" w:color="auto" w:fill="FFFFFF"/>
          </w:tcPr>
          <w:p w:rsidR="00E47FCA" w:rsidRPr="002F514C" w:rsidRDefault="00E47FCA" w:rsidP="000171CD">
            <w:pPr>
              <w:rPr>
                <w:sz w:val="10"/>
                <w:szCs w:val="10"/>
              </w:rPr>
            </w:pPr>
          </w:p>
        </w:tc>
      </w:tr>
      <w:tr w:rsidR="00E47FCA" w:rsidRPr="002F514C" w:rsidTr="000171CD">
        <w:trPr>
          <w:trHeight w:hRule="exact" w:val="341"/>
        </w:trPr>
        <w:tc>
          <w:tcPr>
            <w:tcW w:w="394"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1536"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741"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347"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659" w:type="dxa"/>
            <w:tcBorders>
              <w:top w:val="single" w:sz="4" w:space="0" w:color="auto"/>
              <w:left w:val="single" w:sz="4" w:space="0" w:color="auto"/>
              <w:right w:val="single" w:sz="4" w:space="0" w:color="auto"/>
            </w:tcBorders>
            <w:shd w:val="clear" w:color="auto" w:fill="FFFFFF"/>
          </w:tcPr>
          <w:p w:rsidR="00E47FCA" w:rsidRPr="002F514C" w:rsidRDefault="00E47FCA" w:rsidP="000171CD">
            <w:pPr>
              <w:rPr>
                <w:sz w:val="10"/>
                <w:szCs w:val="10"/>
              </w:rPr>
            </w:pPr>
          </w:p>
        </w:tc>
      </w:tr>
      <w:tr w:rsidR="00E47FCA" w:rsidRPr="002F514C" w:rsidTr="000171CD">
        <w:trPr>
          <w:trHeight w:hRule="exact" w:val="341"/>
        </w:trPr>
        <w:tc>
          <w:tcPr>
            <w:tcW w:w="394"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1536"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741"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347"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659" w:type="dxa"/>
            <w:tcBorders>
              <w:top w:val="single" w:sz="4" w:space="0" w:color="auto"/>
              <w:left w:val="single" w:sz="4" w:space="0" w:color="auto"/>
              <w:right w:val="single" w:sz="4" w:space="0" w:color="auto"/>
            </w:tcBorders>
            <w:shd w:val="clear" w:color="auto" w:fill="FFFFFF"/>
          </w:tcPr>
          <w:p w:rsidR="00E47FCA" w:rsidRPr="002F514C" w:rsidRDefault="00E47FCA" w:rsidP="000171CD">
            <w:pPr>
              <w:rPr>
                <w:sz w:val="10"/>
                <w:szCs w:val="10"/>
              </w:rPr>
            </w:pPr>
          </w:p>
        </w:tc>
      </w:tr>
      <w:tr w:rsidR="00E47FCA" w:rsidRPr="002F514C" w:rsidTr="000171CD">
        <w:trPr>
          <w:trHeight w:hRule="exact" w:val="346"/>
        </w:trPr>
        <w:tc>
          <w:tcPr>
            <w:tcW w:w="394"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1536"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741"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347"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659" w:type="dxa"/>
            <w:tcBorders>
              <w:top w:val="single" w:sz="4" w:space="0" w:color="auto"/>
              <w:left w:val="single" w:sz="4" w:space="0" w:color="auto"/>
              <w:right w:val="single" w:sz="4" w:space="0" w:color="auto"/>
            </w:tcBorders>
            <w:shd w:val="clear" w:color="auto" w:fill="FFFFFF"/>
          </w:tcPr>
          <w:p w:rsidR="00E47FCA" w:rsidRPr="002F514C" w:rsidRDefault="00E47FCA" w:rsidP="000171CD">
            <w:pPr>
              <w:rPr>
                <w:sz w:val="10"/>
                <w:szCs w:val="10"/>
              </w:rPr>
            </w:pPr>
          </w:p>
        </w:tc>
      </w:tr>
      <w:tr w:rsidR="00E47FCA" w:rsidRPr="002F514C" w:rsidTr="000171CD">
        <w:trPr>
          <w:trHeight w:hRule="exact" w:val="341"/>
        </w:trPr>
        <w:tc>
          <w:tcPr>
            <w:tcW w:w="394"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1536"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741"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347"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659" w:type="dxa"/>
            <w:tcBorders>
              <w:top w:val="single" w:sz="4" w:space="0" w:color="auto"/>
              <w:left w:val="single" w:sz="4" w:space="0" w:color="auto"/>
              <w:right w:val="single" w:sz="4" w:space="0" w:color="auto"/>
            </w:tcBorders>
            <w:shd w:val="clear" w:color="auto" w:fill="FFFFFF"/>
          </w:tcPr>
          <w:p w:rsidR="00E47FCA" w:rsidRPr="002F514C" w:rsidRDefault="00E47FCA" w:rsidP="000171CD">
            <w:pPr>
              <w:rPr>
                <w:sz w:val="10"/>
                <w:szCs w:val="10"/>
              </w:rPr>
            </w:pPr>
          </w:p>
        </w:tc>
      </w:tr>
      <w:tr w:rsidR="00E47FCA" w:rsidRPr="002F514C" w:rsidTr="000171CD">
        <w:trPr>
          <w:trHeight w:hRule="exact" w:val="341"/>
        </w:trPr>
        <w:tc>
          <w:tcPr>
            <w:tcW w:w="394"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1536"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741"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347"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659" w:type="dxa"/>
            <w:tcBorders>
              <w:top w:val="single" w:sz="4" w:space="0" w:color="auto"/>
              <w:left w:val="single" w:sz="4" w:space="0" w:color="auto"/>
              <w:right w:val="single" w:sz="4" w:space="0" w:color="auto"/>
            </w:tcBorders>
            <w:shd w:val="clear" w:color="auto" w:fill="FFFFFF"/>
          </w:tcPr>
          <w:p w:rsidR="00E47FCA" w:rsidRPr="002F514C" w:rsidRDefault="00E47FCA" w:rsidP="000171CD">
            <w:pPr>
              <w:rPr>
                <w:sz w:val="10"/>
                <w:szCs w:val="10"/>
              </w:rPr>
            </w:pPr>
          </w:p>
        </w:tc>
      </w:tr>
      <w:tr w:rsidR="00E47FCA" w:rsidRPr="002F514C" w:rsidTr="000171CD">
        <w:trPr>
          <w:trHeight w:hRule="exact" w:val="341"/>
        </w:trPr>
        <w:tc>
          <w:tcPr>
            <w:tcW w:w="394"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1536"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741"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347"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659" w:type="dxa"/>
            <w:tcBorders>
              <w:top w:val="single" w:sz="4" w:space="0" w:color="auto"/>
              <w:left w:val="single" w:sz="4" w:space="0" w:color="auto"/>
              <w:right w:val="single" w:sz="4" w:space="0" w:color="auto"/>
            </w:tcBorders>
            <w:shd w:val="clear" w:color="auto" w:fill="FFFFFF"/>
          </w:tcPr>
          <w:p w:rsidR="00E47FCA" w:rsidRPr="002F514C" w:rsidRDefault="00E47FCA" w:rsidP="000171CD">
            <w:pPr>
              <w:rPr>
                <w:sz w:val="10"/>
                <w:szCs w:val="10"/>
              </w:rPr>
            </w:pPr>
          </w:p>
        </w:tc>
      </w:tr>
      <w:tr w:rsidR="00E47FCA" w:rsidRPr="002F514C" w:rsidTr="000171CD">
        <w:trPr>
          <w:trHeight w:hRule="exact" w:val="346"/>
        </w:trPr>
        <w:tc>
          <w:tcPr>
            <w:tcW w:w="394"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1536"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741"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347" w:type="dxa"/>
            <w:tcBorders>
              <w:top w:val="single" w:sz="4" w:space="0" w:color="auto"/>
              <w:left w:val="single" w:sz="4" w:space="0" w:color="auto"/>
            </w:tcBorders>
            <w:shd w:val="clear" w:color="auto" w:fill="FFFFFF"/>
          </w:tcPr>
          <w:p w:rsidR="00E47FCA" w:rsidRPr="002F514C" w:rsidRDefault="00E47FCA" w:rsidP="000171CD">
            <w:pPr>
              <w:rPr>
                <w:sz w:val="10"/>
                <w:szCs w:val="10"/>
              </w:rPr>
            </w:pPr>
          </w:p>
        </w:tc>
        <w:tc>
          <w:tcPr>
            <w:tcW w:w="2659" w:type="dxa"/>
            <w:tcBorders>
              <w:top w:val="single" w:sz="4" w:space="0" w:color="auto"/>
              <w:left w:val="single" w:sz="4" w:space="0" w:color="auto"/>
              <w:right w:val="single" w:sz="4" w:space="0" w:color="auto"/>
            </w:tcBorders>
            <w:shd w:val="clear" w:color="auto" w:fill="FFFFFF"/>
          </w:tcPr>
          <w:p w:rsidR="00E47FCA" w:rsidRPr="002F514C" w:rsidRDefault="00E47FCA" w:rsidP="000171CD">
            <w:pPr>
              <w:rPr>
                <w:sz w:val="10"/>
                <w:szCs w:val="10"/>
              </w:rPr>
            </w:pPr>
          </w:p>
        </w:tc>
      </w:tr>
      <w:tr w:rsidR="00E47FCA" w:rsidRPr="002F514C" w:rsidTr="000171CD">
        <w:trPr>
          <w:trHeight w:hRule="exact" w:val="355"/>
        </w:trPr>
        <w:tc>
          <w:tcPr>
            <w:tcW w:w="394" w:type="dxa"/>
            <w:tcBorders>
              <w:top w:val="single" w:sz="4" w:space="0" w:color="auto"/>
              <w:left w:val="single" w:sz="4" w:space="0" w:color="auto"/>
              <w:bottom w:val="single" w:sz="4" w:space="0" w:color="auto"/>
            </w:tcBorders>
            <w:shd w:val="clear" w:color="auto" w:fill="FFFFFF"/>
          </w:tcPr>
          <w:p w:rsidR="00E47FCA" w:rsidRPr="002F514C" w:rsidRDefault="00E47FCA" w:rsidP="000171CD">
            <w:pPr>
              <w:rPr>
                <w:sz w:val="10"/>
                <w:szCs w:val="10"/>
              </w:rPr>
            </w:pPr>
          </w:p>
        </w:tc>
        <w:tc>
          <w:tcPr>
            <w:tcW w:w="1536" w:type="dxa"/>
            <w:tcBorders>
              <w:top w:val="single" w:sz="4" w:space="0" w:color="auto"/>
              <w:left w:val="single" w:sz="4" w:space="0" w:color="auto"/>
              <w:bottom w:val="single" w:sz="4" w:space="0" w:color="auto"/>
            </w:tcBorders>
            <w:shd w:val="clear" w:color="auto" w:fill="FFFFFF"/>
          </w:tcPr>
          <w:p w:rsidR="00E47FCA" w:rsidRPr="002F514C" w:rsidRDefault="00E47FCA" w:rsidP="000171CD">
            <w:pPr>
              <w:rPr>
                <w:sz w:val="10"/>
                <w:szCs w:val="10"/>
              </w:rPr>
            </w:pPr>
          </w:p>
        </w:tc>
        <w:tc>
          <w:tcPr>
            <w:tcW w:w="2741" w:type="dxa"/>
            <w:tcBorders>
              <w:top w:val="single" w:sz="4" w:space="0" w:color="auto"/>
              <w:left w:val="single" w:sz="4" w:space="0" w:color="auto"/>
              <w:bottom w:val="single" w:sz="4" w:space="0" w:color="auto"/>
            </w:tcBorders>
            <w:shd w:val="clear" w:color="auto" w:fill="FFFFFF"/>
          </w:tcPr>
          <w:p w:rsidR="00E47FCA" w:rsidRPr="002F514C" w:rsidRDefault="00E47FCA" w:rsidP="000171CD">
            <w:pPr>
              <w:rPr>
                <w:sz w:val="10"/>
                <w:szCs w:val="10"/>
              </w:rPr>
            </w:pPr>
          </w:p>
        </w:tc>
        <w:tc>
          <w:tcPr>
            <w:tcW w:w="2347" w:type="dxa"/>
            <w:tcBorders>
              <w:top w:val="single" w:sz="4" w:space="0" w:color="auto"/>
              <w:left w:val="single" w:sz="4" w:space="0" w:color="auto"/>
              <w:bottom w:val="single" w:sz="4" w:space="0" w:color="auto"/>
            </w:tcBorders>
            <w:shd w:val="clear" w:color="auto" w:fill="FFFFFF"/>
          </w:tcPr>
          <w:p w:rsidR="00E47FCA" w:rsidRPr="002F514C" w:rsidRDefault="00E47FCA" w:rsidP="000171CD">
            <w:pPr>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E47FCA" w:rsidRPr="002F514C" w:rsidRDefault="00E47FCA" w:rsidP="000171CD">
            <w:pPr>
              <w:rPr>
                <w:sz w:val="10"/>
                <w:szCs w:val="10"/>
              </w:rPr>
            </w:pPr>
          </w:p>
        </w:tc>
      </w:tr>
    </w:tbl>
    <w:p w:rsidR="00E47FCA" w:rsidRPr="002F514C" w:rsidRDefault="00E47FCA" w:rsidP="00E47FCA">
      <w:pPr>
        <w:pStyle w:val="50"/>
        <w:shd w:val="clear" w:color="auto" w:fill="auto"/>
        <w:spacing w:after="267"/>
        <w:rPr>
          <w:lang w:val="uk-UA"/>
        </w:rPr>
      </w:pPr>
    </w:p>
    <w:p w:rsidR="00E47FCA" w:rsidRPr="00584F79" w:rsidRDefault="00E47FCA" w:rsidP="00E47FCA">
      <w:pPr>
        <w:pStyle w:val="30"/>
        <w:shd w:val="clear" w:color="auto" w:fill="auto"/>
        <w:spacing w:before="0" w:line="240" w:lineRule="exact"/>
        <w:ind w:left="20"/>
        <w:rPr>
          <w:rFonts w:ascii="Times New Roman" w:hAnsi="Times New Roman"/>
          <w:color w:val="000000"/>
          <w:sz w:val="24"/>
          <w:szCs w:val="24"/>
          <w:lang w:val="uk-UA" w:bidi="uk-UA"/>
        </w:rPr>
      </w:pPr>
      <w:r w:rsidRPr="00584F79">
        <w:rPr>
          <w:rFonts w:ascii="Times New Roman" w:hAnsi="Times New Roman"/>
          <w:color w:val="000000"/>
          <w:sz w:val="24"/>
          <w:szCs w:val="24"/>
          <w:lang w:val="uk-UA" w:bidi="uk-UA"/>
        </w:rPr>
        <w:t>Відмітка про підписання Споживачем додатку до заяви-приєднання:</w:t>
      </w:r>
    </w:p>
    <w:p w:rsidR="00E47FCA" w:rsidRPr="00584F79" w:rsidRDefault="00E47FCA" w:rsidP="00E47FCA">
      <w:pPr>
        <w:pStyle w:val="50"/>
        <w:spacing w:line="240" w:lineRule="auto"/>
        <w:ind w:firstLine="0"/>
        <w:jc w:val="center"/>
        <w:rPr>
          <w:rFonts w:ascii="Times New Roman" w:hAnsi="Times New Roman"/>
          <w:color w:val="000000"/>
          <w:sz w:val="24"/>
          <w:szCs w:val="24"/>
          <w:lang w:val="uk-UA" w:bidi="uk-UA"/>
        </w:rPr>
      </w:pPr>
    </w:p>
    <w:p w:rsidR="00E47FCA" w:rsidRPr="00584F79" w:rsidRDefault="00E47FCA" w:rsidP="00E47FCA">
      <w:pPr>
        <w:pStyle w:val="50"/>
        <w:spacing w:line="240" w:lineRule="auto"/>
        <w:ind w:firstLine="0"/>
        <w:rPr>
          <w:rFonts w:ascii="Times New Roman" w:hAnsi="Times New Roman"/>
          <w:color w:val="000000"/>
          <w:lang w:val="uk-UA" w:bidi="uk-UA"/>
        </w:rPr>
      </w:pPr>
      <w:r w:rsidRPr="00584F79">
        <w:rPr>
          <w:rFonts w:ascii="Times New Roman" w:hAnsi="Times New Roman"/>
          <w:color w:val="000000"/>
          <w:lang w:val="uk-UA" w:bidi="uk-UA"/>
        </w:rPr>
        <w:t>__________________           ___________________                 _____________________________________________</w:t>
      </w:r>
    </w:p>
    <w:p w:rsidR="00E47FCA" w:rsidRPr="00584F79" w:rsidRDefault="00E47FCA" w:rsidP="00E47FCA">
      <w:pPr>
        <w:pStyle w:val="50"/>
        <w:shd w:val="clear" w:color="auto" w:fill="auto"/>
        <w:spacing w:line="240" w:lineRule="auto"/>
        <w:ind w:firstLine="0"/>
        <w:rPr>
          <w:rFonts w:ascii="Times New Roman" w:hAnsi="Times New Roman"/>
          <w:color w:val="000000"/>
          <w:lang w:val="uk-UA" w:bidi="uk-UA"/>
        </w:rPr>
      </w:pPr>
      <w:r w:rsidRPr="00584F79">
        <w:rPr>
          <w:rFonts w:ascii="Times New Roman" w:hAnsi="Times New Roman"/>
          <w:color w:val="000000"/>
          <w:lang w:val="uk-UA" w:bidi="uk-UA"/>
        </w:rPr>
        <w:t xml:space="preserve">            дата                                     підпис                                                прізвище та ініціали споживача</w:t>
      </w:r>
    </w:p>
    <w:p w:rsidR="00A621F4" w:rsidRPr="00584F79" w:rsidRDefault="00A621F4">
      <w:pPr>
        <w:rPr>
          <w:rFonts w:ascii="Times New Roman" w:hAnsi="Times New Roman" w:cs="Times New Roman"/>
          <w:lang w:val="uk-UA"/>
        </w:rPr>
      </w:pPr>
    </w:p>
    <w:sectPr w:rsidR="00A621F4" w:rsidRPr="00584F79" w:rsidSect="00C8539D">
      <w:headerReference w:type="first" r:id="rId10"/>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002" w:rsidRDefault="000D7002" w:rsidP="003967F2">
      <w:pPr>
        <w:spacing w:after="0" w:line="240" w:lineRule="auto"/>
      </w:pPr>
      <w:r>
        <w:separator/>
      </w:r>
    </w:p>
  </w:endnote>
  <w:endnote w:type="continuationSeparator" w:id="0">
    <w:p w:rsidR="000D7002" w:rsidRDefault="000D7002" w:rsidP="0039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 w:name="Antiqua">
    <w:altName w:val="Segoe U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002" w:rsidRDefault="000D7002" w:rsidP="003967F2">
      <w:pPr>
        <w:spacing w:after="0" w:line="240" w:lineRule="auto"/>
      </w:pPr>
      <w:r>
        <w:separator/>
      </w:r>
    </w:p>
  </w:footnote>
  <w:footnote w:type="continuationSeparator" w:id="0">
    <w:p w:rsidR="000D7002" w:rsidRDefault="000D7002" w:rsidP="00396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17" w:rsidRDefault="00B64D17" w:rsidP="00B64D17">
    <w:pPr>
      <w:pStyle w:val="a3"/>
      <w:jc w:val="center"/>
    </w:pPr>
    <w:r>
      <w:rPr>
        <w:noProof/>
        <w:lang w:eastAsia="ru-RU"/>
      </w:rPr>
      <w:drawing>
        <wp:anchor distT="0" distB="0" distL="114300" distR="114300" simplePos="0" relativeHeight="251660288" behindDoc="0" locked="0" layoutInCell="1" allowOverlap="1" wp14:anchorId="445FC96C" wp14:editId="29BEFE31">
          <wp:simplePos x="0" y="0"/>
          <wp:positionH relativeFrom="margin">
            <wp:align>center</wp:align>
          </wp:positionH>
          <wp:positionV relativeFrom="paragraph">
            <wp:posOffset>49530</wp:posOffset>
          </wp:positionV>
          <wp:extent cx="450000" cy="644400"/>
          <wp:effectExtent l="0" t="0" r="7620" b="3810"/>
          <wp:wrapSquare wrapText="lef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000" cy="644400"/>
                  </a:xfrm>
                  <a:prstGeom prst="rect">
                    <a:avLst/>
                  </a:prstGeom>
                  <a:noFill/>
                </pic:spPr>
              </pic:pic>
            </a:graphicData>
          </a:graphic>
          <wp14:sizeRelH relativeFrom="page">
            <wp14:pctWidth>0</wp14:pctWidth>
          </wp14:sizeRelH>
          <wp14:sizeRelV relativeFrom="page">
            <wp14:pctHeight>0</wp14:pctHeight>
          </wp14:sizeRelV>
        </wp:anchor>
      </w:drawing>
    </w:r>
  </w:p>
  <w:p w:rsidR="00B64D17" w:rsidRDefault="00B64D17" w:rsidP="00B64D17">
    <w:pPr>
      <w:pStyle w:val="a3"/>
      <w:jc w:val="center"/>
    </w:pPr>
  </w:p>
  <w:p w:rsidR="00B64D17" w:rsidRDefault="00B64D17" w:rsidP="00B64D17">
    <w:pPr>
      <w:pStyle w:val="a3"/>
      <w:jc w:val="center"/>
    </w:pPr>
  </w:p>
  <w:p w:rsidR="00B64D17" w:rsidRDefault="00B64D17" w:rsidP="00B64D17">
    <w:pPr>
      <w:pStyle w:val="a3"/>
      <w:jc w:val="center"/>
    </w:pPr>
  </w:p>
  <w:p w:rsidR="00200231" w:rsidRPr="00200231" w:rsidRDefault="00200231" w:rsidP="00B64D17">
    <w:pPr>
      <w:pStyle w:val="a3"/>
      <w:jc w:val="center"/>
      <w:rPr>
        <w:rFonts w:ascii="Times New Roman" w:hAnsi="Times New Roman"/>
        <w:b/>
        <w:bCs/>
        <w:sz w:val="16"/>
        <w:szCs w:val="16"/>
        <w:lang w:val="uk-UA"/>
      </w:rPr>
    </w:pPr>
  </w:p>
  <w:p w:rsidR="00B64D17" w:rsidRDefault="00B64D17" w:rsidP="00B64D17">
    <w:pPr>
      <w:pStyle w:val="a3"/>
      <w:jc w:val="center"/>
      <w:rPr>
        <w:rFonts w:ascii="Times New Roman" w:hAnsi="Times New Roman"/>
        <w:b/>
        <w:bCs/>
        <w:sz w:val="36"/>
        <w:szCs w:val="36"/>
      </w:rPr>
    </w:pPr>
    <w:r w:rsidRPr="003967F2">
      <w:rPr>
        <w:rFonts w:ascii="Times New Roman" w:hAnsi="Times New Roman"/>
        <w:b/>
        <w:bCs/>
        <w:sz w:val="36"/>
        <w:szCs w:val="36"/>
        <w:lang w:val="uk-UA"/>
      </w:rPr>
      <w:t>СОКАЛЬСЬКА</w:t>
    </w:r>
    <w:r w:rsidRPr="003967F2">
      <w:rPr>
        <w:rFonts w:ascii="Times New Roman" w:hAnsi="Times New Roman"/>
        <w:b/>
        <w:bCs/>
        <w:sz w:val="36"/>
        <w:szCs w:val="36"/>
      </w:rPr>
      <w:t xml:space="preserve"> МІСЬКА РАДА</w:t>
    </w:r>
  </w:p>
  <w:p w:rsidR="00B64D17" w:rsidRDefault="00B64D17" w:rsidP="00B64D17">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ЛЬВІВСЬКОЇ</w:t>
    </w:r>
    <w:r w:rsidRPr="003967F2">
      <w:rPr>
        <w:rFonts w:ascii="Times New Roman" w:hAnsi="Times New Roman" w:cs="Times New Roman"/>
        <w:sz w:val="28"/>
        <w:szCs w:val="28"/>
        <w:lang w:val="uk-UA"/>
      </w:rPr>
      <w:t xml:space="preserve"> ОБЛАСТІ</w:t>
    </w:r>
  </w:p>
  <w:p w:rsidR="00B64D17" w:rsidRPr="003967F2" w:rsidRDefault="00B64D17" w:rsidP="00B64D17">
    <w:pPr>
      <w:jc w:val="center"/>
      <w:rPr>
        <w:rFonts w:ascii="Times New Roman" w:hAnsi="Times New Roman" w:cs="Times New Roman"/>
        <w:b/>
        <w:bCs/>
        <w:sz w:val="32"/>
        <w:szCs w:val="32"/>
        <w:lang w:val="uk-UA"/>
      </w:rPr>
    </w:pPr>
    <w:r w:rsidRPr="003967F2">
      <w:rPr>
        <w:rFonts w:ascii="Times New Roman" w:hAnsi="Times New Roman" w:cs="Times New Roman"/>
        <w:b/>
        <w:bCs/>
        <w:sz w:val="32"/>
        <w:szCs w:val="32"/>
        <w:lang w:val="uk-UA"/>
      </w:rPr>
      <w:t>ВИКОНАВЧИЙ КОМІТЕТ</w:t>
    </w:r>
  </w:p>
  <w:p w:rsidR="00B64D17" w:rsidRDefault="00B64D17" w:rsidP="00B64D17">
    <w:pPr>
      <w:pStyle w:val="a3"/>
      <w:jc w:val="center"/>
    </w:pPr>
    <w:r w:rsidRPr="003967F2">
      <w:rPr>
        <w:rFonts w:ascii="Times New Roman" w:hAnsi="Times New Roman" w:cs="Times New Roman"/>
        <w:b/>
        <w:spacing w:val="200"/>
        <w:sz w:val="48"/>
        <w:lang w:val="uk-UA"/>
      </w:rPr>
      <w:t>РІШЕННЯ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2B9655C"/>
    <w:multiLevelType w:val="hybridMultilevel"/>
    <w:tmpl w:val="9314D5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31"/>
    <w:rsid w:val="000D7002"/>
    <w:rsid w:val="00185F7D"/>
    <w:rsid w:val="001C217F"/>
    <w:rsid w:val="001E3715"/>
    <w:rsid w:val="00200231"/>
    <w:rsid w:val="003967F2"/>
    <w:rsid w:val="00463A6B"/>
    <w:rsid w:val="004A1D98"/>
    <w:rsid w:val="004A4A92"/>
    <w:rsid w:val="00584F79"/>
    <w:rsid w:val="005A7BDD"/>
    <w:rsid w:val="008E6A31"/>
    <w:rsid w:val="00A444AC"/>
    <w:rsid w:val="00A621F4"/>
    <w:rsid w:val="00B64D17"/>
    <w:rsid w:val="00BB413B"/>
    <w:rsid w:val="00BD287F"/>
    <w:rsid w:val="00C8539D"/>
    <w:rsid w:val="00DC1BEA"/>
    <w:rsid w:val="00E47FCA"/>
    <w:rsid w:val="00E72CA2"/>
    <w:rsid w:val="00E8213B"/>
    <w:rsid w:val="00FC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7F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67F2"/>
  </w:style>
  <w:style w:type="paragraph" w:styleId="a5">
    <w:name w:val="footer"/>
    <w:basedOn w:val="a"/>
    <w:link w:val="a6"/>
    <w:uiPriority w:val="99"/>
    <w:unhideWhenUsed/>
    <w:rsid w:val="003967F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67F2"/>
  </w:style>
  <w:style w:type="paragraph" w:styleId="a7">
    <w:name w:val="Block Text"/>
    <w:basedOn w:val="a"/>
    <w:rsid w:val="00E72CA2"/>
    <w:pPr>
      <w:spacing w:after="0" w:line="240" w:lineRule="auto"/>
      <w:ind w:left="-540" w:right="-545"/>
    </w:pPr>
    <w:rPr>
      <w:rFonts w:ascii="Times New Roman" w:eastAsia="Times New Roman" w:hAnsi="Times New Roman" w:cs="Times New Roman"/>
      <w:b/>
      <w:bCs/>
      <w:sz w:val="28"/>
      <w:szCs w:val="28"/>
      <w:lang w:val="uk-UA" w:eastAsia="ru-RU"/>
    </w:rPr>
  </w:style>
  <w:style w:type="character" w:styleId="a8">
    <w:name w:val="Hyperlink"/>
    <w:rsid w:val="00DC1BEA"/>
    <w:rPr>
      <w:color w:val="000080"/>
      <w:u w:val="single"/>
    </w:rPr>
  </w:style>
  <w:style w:type="character" w:styleId="a9">
    <w:name w:val="Strong"/>
    <w:uiPriority w:val="22"/>
    <w:qFormat/>
    <w:rsid w:val="00DC1BEA"/>
    <w:rPr>
      <w:b/>
      <w:bCs/>
    </w:rPr>
  </w:style>
  <w:style w:type="paragraph" w:styleId="aa">
    <w:name w:val="Normal (Web)"/>
    <w:basedOn w:val="a"/>
    <w:uiPriority w:val="99"/>
    <w:qFormat/>
    <w:rsid w:val="00DC1BEA"/>
    <w:pPr>
      <w:widowControl w:val="0"/>
      <w:suppressAutoHyphens/>
      <w:spacing w:before="280" w:after="119" w:line="240" w:lineRule="auto"/>
    </w:pPr>
    <w:rPr>
      <w:rFonts w:ascii="Times New Roman" w:eastAsia="Andale Sans UI" w:hAnsi="Times New Roman" w:cs="Times New Roman"/>
      <w:kern w:val="1"/>
      <w:sz w:val="24"/>
      <w:szCs w:val="24"/>
      <w:lang w:val="uk-UA" w:eastAsia="zh-CN"/>
    </w:rPr>
  </w:style>
  <w:style w:type="paragraph" w:styleId="ab">
    <w:name w:val="No Spacing"/>
    <w:uiPriority w:val="1"/>
    <w:qFormat/>
    <w:rsid w:val="00E47FCA"/>
    <w:pPr>
      <w:spacing w:after="0" w:line="240" w:lineRule="auto"/>
    </w:pPr>
    <w:rPr>
      <w:rFonts w:ascii="Calibri" w:eastAsia="Calibri" w:hAnsi="Calibri" w:cs="Times New Roman"/>
    </w:rPr>
  </w:style>
  <w:style w:type="paragraph" w:customStyle="1" w:styleId="ac">
    <w:name w:val="Нормальний текст"/>
    <w:basedOn w:val="a"/>
    <w:rsid w:val="00E47FCA"/>
    <w:pPr>
      <w:spacing w:before="120" w:after="0" w:line="240" w:lineRule="auto"/>
      <w:ind w:firstLine="567"/>
    </w:pPr>
    <w:rPr>
      <w:rFonts w:ascii="Antiqua" w:eastAsia="Times New Roman" w:hAnsi="Antiqua" w:cs="Times New Roman"/>
      <w:sz w:val="26"/>
      <w:szCs w:val="20"/>
      <w:lang w:val="uk-UA" w:eastAsia="ru-RU"/>
    </w:rPr>
  </w:style>
  <w:style w:type="character" w:customStyle="1" w:styleId="StyleProp">
    <w:name w:val="StyleProp Знак"/>
    <w:link w:val="StyleProp0"/>
    <w:locked/>
    <w:rsid w:val="00E47FCA"/>
    <w:rPr>
      <w:rFonts w:ascii="Calibri" w:hAnsi="Calibri" w:cs="Calibri"/>
      <w:lang w:eastAsia="ru-RU"/>
    </w:rPr>
  </w:style>
  <w:style w:type="paragraph" w:customStyle="1" w:styleId="StyleProp0">
    <w:name w:val="StyleProp"/>
    <w:basedOn w:val="a"/>
    <w:link w:val="StyleProp"/>
    <w:rsid w:val="00E47FCA"/>
    <w:pPr>
      <w:spacing w:after="0" w:line="200" w:lineRule="exact"/>
      <w:ind w:firstLine="227"/>
      <w:jc w:val="both"/>
    </w:pPr>
    <w:rPr>
      <w:rFonts w:ascii="Calibri" w:hAnsi="Calibri" w:cs="Calibri"/>
      <w:lang w:eastAsia="ru-RU"/>
    </w:rPr>
  </w:style>
  <w:style w:type="character" w:customStyle="1" w:styleId="2">
    <w:name w:val="Основной текст (2)"/>
    <w:rsid w:val="00E47FC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5">
    <w:name w:val="Основной текст (5)_"/>
    <w:link w:val="50"/>
    <w:rsid w:val="00E47FCA"/>
    <w:rPr>
      <w:rFonts w:eastAsia="Times New Roman" w:cs="Times New Roman"/>
      <w:b/>
      <w:bCs/>
      <w:shd w:val="clear" w:color="auto" w:fill="FFFFFF"/>
    </w:rPr>
  </w:style>
  <w:style w:type="paragraph" w:customStyle="1" w:styleId="50">
    <w:name w:val="Основной текст (5)"/>
    <w:basedOn w:val="a"/>
    <w:link w:val="5"/>
    <w:rsid w:val="00E47FCA"/>
    <w:pPr>
      <w:widowControl w:val="0"/>
      <w:shd w:val="clear" w:color="auto" w:fill="FFFFFF"/>
      <w:spacing w:after="0" w:line="274" w:lineRule="exact"/>
      <w:ind w:firstLine="740"/>
      <w:jc w:val="both"/>
    </w:pPr>
    <w:rPr>
      <w:rFonts w:eastAsia="Times New Roman" w:cs="Times New Roman"/>
      <w:b/>
      <w:bCs/>
    </w:rPr>
  </w:style>
  <w:style w:type="character" w:customStyle="1" w:styleId="4">
    <w:name w:val="Основной текст (4)_"/>
    <w:link w:val="40"/>
    <w:rsid w:val="00E47FCA"/>
    <w:rPr>
      <w:rFonts w:eastAsia="Times New Roman" w:cs="Times New Roman"/>
      <w:b/>
      <w:bCs/>
      <w:sz w:val="18"/>
      <w:szCs w:val="18"/>
      <w:shd w:val="clear" w:color="auto" w:fill="FFFFFF"/>
    </w:rPr>
  </w:style>
  <w:style w:type="character" w:customStyle="1" w:styleId="6">
    <w:name w:val="Основной текст (6)_"/>
    <w:link w:val="60"/>
    <w:rsid w:val="00E47FCA"/>
    <w:rPr>
      <w:rFonts w:eastAsia="Times New Roman" w:cs="Times New Roman"/>
      <w:b/>
      <w:bCs/>
      <w:shd w:val="clear" w:color="auto" w:fill="FFFFFF"/>
    </w:rPr>
  </w:style>
  <w:style w:type="paragraph" w:customStyle="1" w:styleId="40">
    <w:name w:val="Основной текст (4)"/>
    <w:basedOn w:val="a"/>
    <w:link w:val="4"/>
    <w:rsid w:val="00E47FCA"/>
    <w:pPr>
      <w:widowControl w:val="0"/>
      <w:shd w:val="clear" w:color="auto" w:fill="FFFFFF"/>
      <w:spacing w:before="240" w:after="60" w:line="0" w:lineRule="atLeast"/>
      <w:jc w:val="both"/>
    </w:pPr>
    <w:rPr>
      <w:rFonts w:eastAsia="Times New Roman" w:cs="Times New Roman"/>
      <w:b/>
      <w:bCs/>
      <w:sz w:val="18"/>
      <w:szCs w:val="18"/>
    </w:rPr>
  </w:style>
  <w:style w:type="paragraph" w:customStyle="1" w:styleId="60">
    <w:name w:val="Основной текст (6)"/>
    <w:basedOn w:val="a"/>
    <w:link w:val="6"/>
    <w:rsid w:val="00E47FCA"/>
    <w:pPr>
      <w:widowControl w:val="0"/>
      <w:shd w:val="clear" w:color="auto" w:fill="FFFFFF"/>
      <w:spacing w:after="60" w:line="0" w:lineRule="atLeast"/>
      <w:jc w:val="both"/>
    </w:pPr>
    <w:rPr>
      <w:rFonts w:eastAsia="Times New Roman" w:cs="Times New Roman"/>
      <w:b/>
      <w:bCs/>
    </w:rPr>
  </w:style>
  <w:style w:type="paragraph" w:styleId="ad">
    <w:name w:val="List Paragraph"/>
    <w:basedOn w:val="a"/>
    <w:uiPriority w:val="34"/>
    <w:qFormat/>
    <w:rsid w:val="00E47FCA"/>
    <w:pPr>
      <w:ind w:left="720"/>
      <w:contextualSpacing/>
    </w:pPr>
    <w:rPr>
      <w:rFonts w:ascii="Calibri" w:eastAsia="Calibri" w:hAnsi="Calibri" w:cs="Times New Roman"/>
      <w:lang w:val="uk-UA"/>
    </w:rPr>
  </w:style>
  <w:style w:type="character" w:customStyle="1" w:styleId="3">
    <w:name w:val="Заголовок №3_"/>
    <w:link w:val="30"/>
    <w:rsid w:val="00E47FCA"/>
    <w:rPr>
      <w:rFonts w:eastAsia="Times New Roman" w:cs="Times New Roman"/>
      <w:b/>
      <w:bCs/>
      <w:shd w:val="clear" w:color="auto" w:fill="FFFFFF"/>
    </w:rPr>
  </w:style>
  <w:style w:type="paragraph" w:customStyle="1" w:styleId="30">
    <w:name w:val="Заголовок №3"/>
    <w:basedOn w:val="a"/>
    <w:link w:val="3"/>
    <w:rsid w:val="00E47FCA"/>
    <w:pPr>
      <w:widowControl w:val="0"/>
      <w:shd w:val="clear" w:color="auto" w:fill="FFFFFF"/>
      <w:spacing w:before="240" w:after="0" w:line="0" w:lineRule="atLeast"/>
      <w:jc w:val="center"/>
      <w:outlineLvl w:val="2"/>
    </w:pPr>
    <w:rPr>
      <w:rFonts w:eastAsia="Times New Roman" w:cs="Times New Roman"/>
      <w:b/>
      <w:bCs/>
    </w:rPr>
  </w:style>
  <w:style w:type="character" w:customStyle="1" w:styleId="41">
    <w:name w:val="Заголовок №4_"/>
    <w:link w:val="42"/>
    <w:rsid w:val="00E47FCA"/>
    <w:rPr>
      <w:rFonts w:eastAsia="Times New Roman" w:cs="Times New Roman"/>
      <w:b/>
      <w:bCs/>
      <w:shd w:val="clear" w:color="auto" w:fill="FFFFFF"/>
    </w:rPr>
  </w:style>
  <w:style w:type="paragraph" w:customStyle="1" w:styleId="42">
    <w:name w:val="Заголовок №4"/>
    <w:basedOn w:val="a"/>
    <w:link w:val="41"/>
    <w:rsid w:val="00E47FCA"/>
    <w:pPr>
      <w:widowControl w:val="0"/>
      <w:shd w:val="clear" w:color="auto" w:fill="FFFFFF"/>
      <w:spacing w:after="0" w:line="274" w:lineRule="exact"/>
      <w:outlineLvl w:val="3"/>
    </w:pPr>
    <w:rPr>
      <w:rFonts w:eastAsia="Times New Roman" w:cs="Times New Roman"/>
      <w:b/>
      <w:bCs/>
    </w:rPr>
  </w:style>
  <w:style w:type="character" w:customStyle="1" w:styleId="29pt">
    <w:name w:val="Основной текст (2) + 9 pt;Полужирный"/>
    <w:rsid w:val="00E47FCA"/>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7F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67F2"/>
  </w:style>
  <w:style w:type="paragraph" w:styleId="a5">
    <w:name w:val="footer"/>
    <w:basedOn w:val="a"/>
    <w:link w:val="a6"/>
    <w:uiPriority w:val="99"/>
    <w:unhideWhenUsed/>
    <w:rsid w:val="003967F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67F2"/>
  </w:style>
  <w:style w:type="paragraph" w:styleId="a7">
    <w:name w:val="Block Text"/>
    <w:basedOn w:val="a"/>
    <w:rsid w:val="00E72CA2"/>
    <w:pPr>
      <w:spacing w:after="0" w:line="240" w:lineRule="auto"/>
      <w:ind w:left="-540" w:right="-545"/>
    </w:pPr>
    <w:rPr>
      <w:rFonts w:ascii="Times New Roman" w:eastAsia="Times New Roman" w:hAnsi="Times New Roman" w:cs="Times New Roman"/>
      <w:b/>
      <w:bCs/>
      <w:sz w:val="28"/>
      <w:szCs w:val="28"/>
      <w:lang w:val="uk-UA" w:eastAsia="ru-RU"/>
    </w:rPr>
  </w:style>
  <w:style w:type="character" w:styleId="a8">
    <w:name w:val="Hyperlink"/>
    <w:rsid w:val="00DC1BEA"/>
    <w:rPr>
      <w:color w:val="000080"/>
      <w:u w:val="single"/>
    </w:rPr>
  </w:style>
  <w:style w:type="character" w:styleId="a9">
    <w:name w:val="Strong"/>
    <w:uiPriority w:val="22"/>
    <w:qFormat/>
    <w:rsid w:val="00DC1BEA"/>
    <w:rPr>
      <w:b/>
      <w:bCs/>
    </w:rPr>
  </w:style>
  <w:style w:type="paragraph" w:styleId="aa">
    <w:name w:val="Normal (Web)"/>
    <w:basedOn w:val="a"/>
    <w:uiPriority w:val="99"/>
    <w:qFormat/>
    <w:rsid w:val="00DC1BEA"/>
    <w:pPr>
      <w:widowControl w:val="0"/>
      <w:suppressAutoHyphens/>
      <w:spacing w:before="280" w:after="119" w:line="240" w:lineRule="auto"/>
    </w:pPr>
    <w:rPr>
      <w:rFonts w:ascii="Times New Roman" w:eastAsia="Andale Sans UI" w:hAnsi="Times New Roman" w:cs="Times New Roman"/>
      <w:kern w:val="1"/>
      <w:sz w:val="24"/>
      <w:szCs w:val="24"/>
      <w:lang w:val="uk-UA" w:eastAsia="zh-CN"/>
    </w:rPr>
  </w:style>
  <w:style w:type="paragraph" w:styleId="ab">
    <w:name w:val="No Spacing"/>
    <w:uiPriority w:val="1"/>
    <w:qFormat/>
    <w:rsid w:val="00E47FCA"/>
    <w:pPr>
      <w:spacing w:after="0" w:line="240" w:lineRule="auto"/>
    </w:pPr>
    <w:rPr>
      <w:rFonts w:ascii="Calibri" w:eastAsia="Calibri" w:hAnsi="Calibri" w:cs="Times New Roman"/>
    </w:rPr>
  </w:style>
  <w:style w:type="paragraph" w:customStyle="1" w:styleId="ac">
    <w:name w:val="Нормальний текст"/>
    <w:basedOn w:val="a"/>
    <w:rsid w:val="00E47FCA"/>
    <w:pPr>
      <w:spacing w:before="120" w:after="0" w:line="240" w:lineRule="auto"/>
      <w:ind w:firstLine="567"/>
    </w:pPr>
    <w:rPr>
      <w:rFonts w:ascii="Antiqua" w:eastAsia="Times New Roman" w:hAnsi="Antiqua" w:cs="Times New Roman"/>
      <w:sz w:val="26"/>
      <w:szCs w:val="20"/>
      <w:lang w:val="uk-UA" w:eastAsia="ru-RU"/>
    </w:rPr>
  </w:style>
  <w:style w:type="character" w:customStyle="1" w:styleId="StyleProp">
    <w:name w:val="StyleProp Знак"/>
    <w:link w:val="StyleProp0"/>
    <w:locked/>
    <w:rsid w:val="00E47FCA"/>
    <w:rPr>
      <w:rFonts w:ascii="Calibri" w:hAnsi="Calibri" w:cs="Calibri"/>
      <w:lang w:eastAsia="ru-RU"/>
    </w:rPr>
  </w:style>
  <w:style w:type="paragraph" w:customStyle="1" w:styleId="StyleProp0">
    <w:name w:val="StyleProp"/>
    <w:basedOn w:val="a"/>
    <w:link w:val="StyleProp"/>
    <w:rsid w:val="00E47FCA"/>
    <w:pPr>
      <w:spacing w:after="0" w:line="200" w:lineRule="exact"/>
      <w:ind w:firstLine="227"/>
      <w:jc w:val="both"/>
    </w:pPr>
    <w:rPr>
      <w:rFonts w:ascii="Calibri" w:hAnsi="Calibri" w:cs="Calibri"/>
      <w:lang w:eastAsia="ru-RU"/>
    </w:rPr>
  </w:style>
  <w:style w:type="character" w:customStyle="1" w:styleId="2">
    <w:name w:val="Основной текст (2)"/>
    <w:rsid w:val="00E47FC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5">
    <w:name w:val="Основной текст (5)_"/>
    <w:link w:val="50"/>
    <w:rsid w:val="00E47FCA"/>
    <w:rPr>
      <w:rFonts w:eastAsia="Times New Roman" w:cs="Times New Roman"/>
      <w:b/>
      <w:bCs/>
      <w:shd w:val="clear" w:color="auto" w:fill="FFFFFF"/>
    </w:rPr>
  </w:style>
  <w:style w:type="paragraph" w:customStyle="1" w:styleId="50">
    <w:name w:val="Основной текст (5)"/>
    <w:basedOn w:val="a"/>
    <w:link w:val="5"/>
    <w:rsid w:val="00E47FCA"/>
    <w:pPr>
      <w:widowControl w:val="0"/>
      <w:shd w:val="clear" w:color="auto" w:fill="FFFFFF"/>
      <w:spacing w:after="0" w:line="274" w:lineRule="exact"/>
      <w:ind w:firstLine="740"/>
      <w:jc w:val="both"/>
    </w:pPr>
    <w:rPr>
      <w:rFonts w:eastAsia="Times New Roman" w:cs="Times New Roman"/>
      <w:b/>
      <w:bCs/>
    </w:rPr>
  </w:style>
  <w:style w:type="character" w:customStyle="1" w:styleId="4">
    <w:name w:val="Основной текст (4)_"/>
    <w:link w:val="40"/>
    <w:rsid w:val="00E47FCA"/>
    <w:rPr>
      <w:rFonts w:eastAsia="Times New Roman" w:cs="Times New Roman"/>
      <w:b/>
      <w:bCs/>
      <w:sz w:val="18"/>
      <w:szCs w:val="18"/>
      <w:shd w:val="clear" w:color="auto" w:fill="FFFFFF"/>
    </w:rPr>
  </w:style>
  <w:style w:type="character" w:customStyle="1" w:styleId="6">
    <w:name w:val="Основной текст (6)_"/>
    <w:link w:val="60"/>
    <w:rsid w:val="00E47FCA"/>
    <w:rPr>
      <w:rFonts w:eastAsia="Times New Roman" w:cs="Times New Roman"/>
      <w:b/>
      <w:bCs/>
      <w:shd w:val="clear" w:color="auto" w:fill="FFFFFF"/>
    </w:rPr>
  </w:style>
  <w:style w:type="paragraph" w:customStyle="1" w:styleId="40">
    <w:name w:val="Основной текст (4)"/>
    <w:basedOn w:val="a"/>
    <w:link w:val="4"/>
    <w:rsid w:val="00E47FCA"/>
    <w:pPr>
      <w:widowControl w:val="0"/>
      <w:shd w:val="clear" w:color="auto" w:fill="FFFFFF"/>
      <w:spacing w:before="240" w:after="60" w:line="0" w:lineRule="atLeast"/>
      <w:jc w:val="both"/>
    </w:pPr>
    <w:rPr>
      <w:rFonts w:eastAsia="Times New Roman" w:cs="Times New Roman"/>
      <w:b/>
      <w:bCs/>
      <w:sz w:val="18"/>
      <w:szCs w:val="18"/>
    </w:rPr>
  </w:style>
  <w:style w:type="paragraph" w:customStyle="1" w:styleId="60">
    <w:name w:val="Основной текст (6)"/>
    <w:basedOn w:val="a"/>
    <w:link w:val="6"/>
    <w:rsid w:val="00E47FCA"/>
    <w:pPr>
      <w:widowControl w:val="0"/>
      <w:shd w:val="clear" w:color="auto" w:fill="FFFFFF"/>
      <w:spacing w:after="60" w:line="0" w:lineRule="atLeast"/>
      <w:jc w:val="both"/>
    </w:pPr>
    <w:rPr>
      <w:rFonts w:eastAsia="Times New Roman" w:cs="Times New Roman"/>
      <w:b/>
      <w:bCs/>
    </w:rPr>
  </w:style>
  <w:style w:type="paragraph" w:styleId="ad">
    <w:name w:val="List Paragraph"/>
    <w:basedOn w:val="a"/>
    <w:uiPriority w:val="34"/>
    <w:qFormat/>
    <w:rsid w:val="00E47FCA"/>
    <w:pPr>
      <w:ind w:left="720"/>
      <w:contextualSpacing/>
    </w:pPr>
    <w:rPr>
      <w:rFonts w:ascii="Calibri" w:eastAsia="Calibri" w:hAnsi="Calibri" w:cs="Times New Roman"/>
      <w:lang w:val="uk-UA"/>
    </w:rPr>
  </w:style>
  <w:style w:type="character" w:customStyle="1" w:styleId="3">
    <w:name w:val="Заголовок №3_"/>
    <w:link w:val="30"/>
    <w:rsid w:val="00E47FCA"/>
    <w:rPr>
      <w:rFonts w:eastAsia="Times New Roman" w:cs="Times New Roman"/>
      <w:b/>
      <w:bCs/>
      <w:shd w:val="clear" w:color="auto" w:fill="FFFFFF"/>
    </w:rPr>
  </w:style>
  <w:style w:type="paragraph" w:customStyle="1" w:styleId="30">
    <w:name w:val="Заголовок №3"/>
    <w:basedOn w:val="a"/>
    <w:link w:val="3"/>
    <w:rsid w:val="00E47FCA"/>
    <w:pPr>
      <w:widowControl w:val="0"/>
      <w:shd w:val="clear" w:color="auto" w:fill="FFFFFF"/>
      <w:spacing w:before="240" w:after="0" w:line="0" w:lineRule="atLeast"/>
      <w:jc w:val="center"/>
      <w:outlineLvl w:val="2"/>
    </w:pPr>
    <w:rPr>
      <w:rFonts w:eastAsia="Times New Roman" w:cs="Times New Roman"/>
      <w:b/>
      <w:bCs/>
    </w:rPr>
  </w:style>
  <w:style w:type="character" w:customStyle="1" w:styleId="41">
    <w:name w:val="Заголовок №4_"/>
    <w:link w:val="42"/>
    <w:rsid w:val="00E47FCA"/>
    <w:rPr>
      <w:rFonts w:eastAsia="Times New Roman" w:cs="Times New Roman"/>
      <w:b/>
      <w:bCs/>
      <w:shd w:val="clear" w:color="auto" w:fill="FFFFFF"/>
    </w:rPr>
  </w:style>
  <w:style w:type="paragraph" w:customStyle="1" w:styleId="42">
    <w:name w:val="Заголовок №4"/>
    <w:basedOn w:val="a"/>
    <w:link w:val="41"/>
    <w:rsid w:val="00E47FCA"/>
    <w:pPr>
      <w:widowControl w:val="0"/>
      <w:shd w:val="clear" w:color="auto" w:fill="FFFFFF"/>
      <w:spacing w:after="0" w:line="274" w:lineRule="exact"/>
      <w:outlineLvl w:val="3"/>
    </w:pPr>
    <w:rPr>
      <w:rFonts w:eastAsia="Times New Roman" w:cs="Times New Roman"/>
      <w:b/>
      <w:bCs/>
    </w:rPr>
  </w:style>
  <w:style w:type="character" w:customStyle="1" w:styleId="29pt">
    <w:name w:val="Основной текст (2) + 9 pt;Полужирный"/>
    <w:rsid w:val="00E47FCA"/>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HXrvmeyZ6F3Hq6j0GLe_r_IrubPvj7K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kalszks@uk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3917</Words>
  <Characters>22329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2021-02-05T10:15:00Z</dcterms:created>
  <dcterms:modified xsi:type="dcterms:W3CDTF">2021-02-09T12:06:00Z</dcterms:modified>
</cp:coreProperties>
</file>