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4A393" w14:textId="77777777" w:rsidR="000F4B14" w:rsidRDefault="000F4B14" w:rsidP="00A025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</w:p>
    <w:p w14:paraId="6D5436A9" w14:textId="77777777" w:rsidR="000F4B14" w:rsidRDefault="00C10295" w:rsidP="00A0259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ПОВІДОМЛЕННЯ </w:t>
      </w:r>
    </w:p>
    <w:p w14:paraId="52C1DFC3" w14:textId="25BC5C14" w:rsidR="00936F48" w:rsidRPr="00A05B70" w:rsidRDefault="00C10295" w:rsidP="00936F48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</w:pP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про проведення </w:t>
      </w:r>
      <w:bookmarkStart w:id="0" w:name="_Hlk178079124"/>
      <w:r w:rsidR="00936F4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консультацій з </w:t>
      </w: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громадськ</w:t>
      </w:r>
      <w:r w:rsidR="00936F4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істю</w:t>
      </w: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 щодо</w:t>
      </w:r>
      <w:r w:rsidR="00936F4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 впливу</w:t>
      </w:r>
      <w:r w:rsidRPr="000F4B14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 </w:t>
      </w:r>
      <w:r w:rsidR="00936F48" w:rsidRPr="00936F4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на стан навколишнього природного середовища</w:t>
      </w:r>
      <w:r w:rsidR="00936F48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 xml:space="preserve"> від нежитлових будівель ПП «ГОВІ» в селах СТЕНЯТИН та ЗАБУЖЖЯ </w:t>
      </w:r>
    </w:p>
    <w:p w14:paraId="72B22B1B" w14:textId="1DB97B6A" w:rsidR="00C10295" w:rsidRPr="00C564F9" w:rsidRDefault="00A05B70" w:rsidP="00A05B7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A05B70">
        <w:rPr>
          <w:rFonts w:ascii="Times New Roman" w:eastAsia="Times New Roman" w:hAnsi="Times New Roman" w:cs="Times New Roman"/>
          <w:b/>
          <w:kern w:val="36"/>
          <w:sz w:val="32"/>
          <w:szCs w:val="32"/>
          <w:lang w:val="uk-UA" w:eastAsia="ru-RU"/>
        </w:rPr>
        <w:t>Червоноградського району Львівської області</w:t>
      </w:r>
      <w:bookmarkEnd w:id="0"/>
    </w:p>
    <w:p w14:paraId="382CA0E5" w14:textId="77777777" w:rsidR="00C10295" w:rsidRDefault="00C10295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3255539" w14:textId="56651D45" w:rsidR="0023486D" w:rsidRDefault="000F4B14" w:rsidP="006E126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r w:rsidR="00936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Постанови Кабінету міністрів України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="00936F48" w:rsidRPr="00936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забезпечення участі громадськості у формуванні та реалізації державної політики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Порядку проведення </w:t>
      </w:r>
      <w:r w:rsidR="00936F48" w:rsidRPr="00936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консультацій з громадськістю з питань формування та реалізації державної політики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затвердженому Постановою Кабінету Міністрів України від </w:t>
      </w:r>
      <w:r w:rsidR="00936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936F48" w:rsidRPr="00936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936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.11.</w:t>
      </w:r>
      <w:r w:rsidR="00936F48" w:rsidRPr="00936F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2010р. №996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(зі змінами</w:t>
      </w:r>
      <w:r w:rsidR="00C564F9" w:rsidRP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2</w:t>
      </w:r>
      <w:r w:rsidR="006E12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6E12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06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6E12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 №</w:t>
      </w:r>
      <w:r w:rsidR="006E12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629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E76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враховуючи звернення жителів села Забужжя від 30.08.2024р.</w:t>
      </w:r>
      <w:r w:rsidR="000E76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E76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звернення жителів села Стенятин від 23.09.2024р., </w:t>
      </w:r>
      <w:r w:rsidR="00990195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Сокальська міська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рада повідомляє про початок </w:t>
      </w:r>
      <w:r w:rsid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процедури </w:t>
      </w:r>
      <w:r w:rsidR="006E1261" w:rsidRPr="006E12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консультацій з громадськістю щодо впливу на стан навколишнього природного середовища від нежитлових будівель ПП «ГОВІ» в селах СТЕНЯТИН та ЗАБУЖЖЯ Червоноградського району Львівської області</w:t>
      </w:r>
      <w:r w:rsidR="006E12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B52A280" w14:textId="77777777" w:rsidR="000E7648" w:rsidRDefault="000E7648" w:rsidP="005D559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EE00E31" w14:textId="41EE1F6E" w:rsidR="00A61049" w:rsidRDefault="002D63DD" w:rsidP="005D559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Pr="002D63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айменування органу виконавчої влади, який проводить обговорення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Відділ 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архітектури та містобудування Сокальської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Львівської області</w:t>
      </w:r>
    </w:p>
    <w:p w14:paraId="7D693269" w14:textId="4F897AE9" w:rsidR="00C564F9" w:rsidRDefault="0023486D" w:rsidP="005D559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Підстава для </w:t>
      </w:r>
      <w:r w:rsidR="000E7648" w:rsidRPr="000E7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консультацій 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E76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колективне </w:t>
      </w:r>
      <w:r w:rsidR="000E7648" w:rsidRPr="000E764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звернення жителів села Забужжя від 30.08.2024р. (за вх. №К-1392/02-17 від 30.08.2024р.) та жителів села Стенятин від 23.09.2024р. (за вх. №Д-1490/02-17 від 23.09.2024р.)</w:t>
      </w:r>
      <w:r w:rsidRP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08FC3716" w14:textId="77777777" w:rsidR="000E7648" w:rsidRPr="000E7648" w:rsidRDefault="000E7648" w:rsidP="005D559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7BFD6B0" w14:textId="0CDE5B53" w:rsidR="00C10295" w:rsidRDefault="0023486D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E76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Публічні г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ромадські </w:t>
      </w:r>
      <w:r w:rsidR="000E7648" w:rsidRPr="000E76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</w:t>
      </w:r>
      <w:r w:rsidR="000E76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(обговорення)</w:t>
      </w:r>
      <w:r w:rsidR="000E7648" w:rsidRPr="000E7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щодо </w:t>
      </w:r>
      <w:r w:rsidR="00A61049" w:rsidRP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на стан навколишнього природного середовища від нежитлових будівель ПП «ГОВІ» в сел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Стенятин 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відбудуться</w:t>
      </w:r>
      <w:r w:rsidR="00BB2598"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610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29</w:t>
      </w:r>
      <w:r w:rsidR="00122CD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.0</w:t>
      </w:r>
      <w:r w:rsidR="00A610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9</w:t>
      </w:r>
      <w:r w:rsidR="00BB2598"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.202</w:t>
      </w:r>
      <w:r w:rsidR="00A610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4</w:t>
      </w:r>
      <w:r w:rsidR="00BB2598"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року о 1</w:t>
      </w:r>
      <w:r w:rsidR="00A6104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3</w:t>
      </w:r>
      <w:r w:rsidR="00BB2598"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vertAlign w:val="superscript"/>
          <w:lang w:val="uk-UA" w:eastAsia="ru-RU"/>
        </w:rPr>
        <w:t>00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 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приміщенн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A61049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глядацького 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зал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Народного Дому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1" w:name="_Hlk178079890"/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с.Стенятин</w:t>
      </w:r>
      <w:bookmarkEnd w:id="1"/>
      <w:r w:rsidR="00BB2598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 адресою: 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Червоноградський район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A61049" w:rsidRP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с.Стенятин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вул.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Центральна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111</w:t>
      </w:r>
      <w:r w:rsidR="00122C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0DFDFB77" w14:textId="35B659A5" w:rsidR="00A61049" w:rsidRDefault="00A61049" w:rsidP="00A6104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Публічні г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ромадські </w:t>
      </w:r>
      <w:r w:rsidRPr="000E76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(обговорення)</w:t>
      </w:r>
      <w:r w:rsidRPr="000E7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щодо </w:t>
      </w:r>
      <w:r w:rsidRP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на стан навколишнього природного середовища від нежитлових будівель ПП «ГОВІ» в сел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Забужжя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відбудуться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29.09</w:t>
      </w:r>
      <w:r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4</w:t>
      </w:r>
      <w:r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року о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6</w:t>
      </w:r>
      <w:r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vertAlign w:val="superscript"/>
          <w:lang w:val="uk-UA" w:eastAsia="ru-RU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 приміщенні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глядацького залу Народного Дому с.Забужжя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 адресою: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Червоноградський район, </w:t>
      </w:r>
      <w:r w:rsidRP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Забужжя, вул.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Шевченка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7D0D8F7C" w14:textId="52052FF5" w:rsidR="00A61049" w:rsidRDefault="00A61049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Це повідомлення є підставою для подання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зауважень (пропозицій) 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Pr="00A610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впливу на стан навколишнього природного середовища від нежитлових будівель ПП «ГОВІ»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 приймаються до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10</w:t>
      </w:r>
      <w:r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>4</w:t>
      </w:r>
      <w:r w:rsidRPr="00C102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uk-UA" w:eastAsia="ru-RU"/>
        </w:rPr>
        <w:t xml:space="preserve"> року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A806A58" w14:textId="0808B562" w:rsidR="0023486D" w:rsidRDefault="00C10295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Зауваження (п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ропозиції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подаються </w:t>
      </w:r>
      <w:r w:rsidR="002D63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усно під час публічних громадських консультацій та/або 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письмовому вигляді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відділу архітектури та містобудування</w:t>
      </w:r>
      <w:r w:rsidR="00C564F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025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або 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електронному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miskradasokal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@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ukr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10295">
        <w:rPr>
          <w:rFonts w:ascii="Times New Roman" w:eastAsia="Times New Roman" w:hAnsi="Times New Roman" w:cs="Times New Roman"/>
          <w:sz w:val="28"/>
          <w:szCs w:val="28"/>
          <w:lang w:eastAsia="ru-RU"/>
        </w:rPr>
        <w:t>net</w:t>
      </w:r>
      <w:r w:rsidR="0023486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(із зазначенням прізвища, ім’я та по батькові, місця проживання, особистим підписом і повинні містити обґрунтування з урахуванням вимог законодавства, будівельних норм, державних стандартів та правил). </w:t>
      </w:r>
    </w:p>
    <w:p w14:paraId="5B7C9CBD" w14:textId="77777777" w:rsidR="00C564F9" w:rsidRPr="00C564F9" w:rsidRDefault="00C564F9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95F8A4" w14:textId="356826DD" w:rsidR="004641B5" w:rsidRPr="00C10295" w:rsidRDefault="004641B5" w:rsidP="00C102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Відповідальна особа: начальник відділу </w:t>
      </w:r>
      <w:r w:rsidR="002D63D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архітектури 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="002D63DD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містобудування </w:t>
      </w:r>
      <w:r w:rsidR="00AC6B9A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Сокальської міської ради</w:t>
      </w:r>
      <w:r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="003F21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Єзерський </w:t>
      </w:r>
      <w:r w:rsidR="00C358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3F21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.П.</w:t>
      </w:r>
      <w:r w:rsidR="00AC6B9A" w:rsidRPr="00C102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270A0B1" w14:textId="77777777" w:rsidR="004641B5" w:rsidRPr="00C10295" w:rsidRDefault="004641B5" w:rsidP="00C1029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4641B5" w:rsidRPr="00C1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F7930"/>
    <w:multiLevelType w:val="multilevel"/>
    <w:tmpl w:val="CFB2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64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86D"/>
    <w:rsid w:val="000E7648"/>
    <w:rsid w:val="000F4B14"/>
    <w:rsid w:val="00122CD9"/>
    <w:rsid w:val="00127411"/>
    <w:rsid w:val="0023486D"/>
    <w:rsid w:val="002D63DD"/>
    <w:rsid w:val="003758F2"/>
    <w:rsid w:val="003F21DF"/>
    <w:rsid w:val="004641B5"/>
    <w:rsid w:val="005D5596"/>
    <w:rsid w:val="006E1261"/>
    <w:rsid w:val="007D7A2E"/>
    <w:rsid w:val="00866C3C"/>
    <w:rsid w:val="00936F48"/>
    <w:rsid w:val="0095299F"/>
    <w:rsid w:val="00990195"/>
    <w:rsid w:val="00A02593"/>
    <w:rsid w:val="00A05B70"/>
    <w:rsid w:val="00A17C1F"/>
    <w:rsid w:val="00A61049"/>
    <w:rsid w:val="00AC6B9A"/>
    <w:rsid w:val="00BB2598"/>
    <w:rsid w:val="00C10295"/>
    <w:rsid w:val="00C3588A"/>
    <w:rsid w:val="00C564F9"/>
    <w:rsid w:val="00CD1490"/>
    <w:rsid w:val="00D93291"/>
    <w:rsid w:val="00E25275"/>
    <w:rsid w:val="00E476CC"/>
    <w:rsid w:val="00E5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32F03"/>
  <w15:docId w15:val="{F2E8E962-628A-4250-A33C-6F3A5CA8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4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8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8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23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3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486D"/>
    <w:rPr>
      <w:b/>
      <w:bCs/>
    </w:rPr>
  </w:style>
  <w:style w:type="character" w:styleId="a5">
    <w:name w:val="Emphasis"/>
    <w:basedOn w:val="a0"/>
    <w:uiPriority w:val="20"/>
    <w:qFormat/>
    <w:rsid w:val="0023486D"/>
    <w:rPr>
      <w:i/>
      <w:iCs/>
    </w:rPr>
  </w:style>
  <w:style w:type="character" w:styleId="a6">
    <w:name w:val="Hyperlink"/>
    <w:basedOn w:val="a0"/>
    <w:uiPriority w:val="99"/>
    <w:unhideWhenUsed/>
    <w:rsid w:val="0023486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348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8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63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05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72180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86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1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1675</Words>
  <Characters>955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Super</cp:lastModifiedBy>
  <cp:revision>3</cp:revision>
  <dcterms:created xsi:type="dcterms:W3CDTF">2024-09-24T11:06:00Z</dcterms:created>
  <dcterms:modified xsi:type="dcterms:W3CDTF">2024-09-24T11:27:00Z</dcterms:modified>
</cp:coreProperties>
</file>